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5F194" w14:textId="77777777" w:rsidR="00886097" w:rsidRDefault="00886097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190F7416" w14:textId="4C1BD784" w:rsidR="00F6133F" w:rsidRPr="00230353" w:rsidRDefault="00D60161" w:rsidP="00141BC3">
      <w:pPr>
        <w:spacing w:line="360" w:lineRule="auto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>Říjnové premiéry</w:t>
      </w:r>
      <w:r w:rsidR="006B581D" w:rsidRPr="00230353">
        <w:rPr>
          <w:rFonts w:ascii="Montserrat" w:hAnsi="Montserrat" w:cs="Courier New"/>
          <w:b/>
          <w:sz w:val="28"/>
        </w:rPr>
        <w:t xml:space="preserve"> v Městských divadlech pražských: </w:t>
      </w:r>
      <w:r>
        <w:rPr>
          <w:rFonts w:ascii="Montserrat" w:hAnsi="Montserrat" w:cs="Courier New"/>
          <w:b/>
          <w:sz w:val="28"/>
        </w:rPr>
        <w:t xml:space="preserve">temná </w:t>
      </w:r>
      <w:proofErr w:type="spellStart"/>
      <w:r>
        <w:rPr>
          <w:rFonts w:ascii="Montserrat" w:hAnsi="Montserrat" w:cs="Courier New"/>
          <w:b/>
          <w:sz w:val="28"/>
        </w:rPr>
        <w:t>lovestory</w:t>
      </w:r>
      <w:proofErr w:type="spellEnd"/>
      <w:r w:rsidR="007541C4">
        <w:rPr>
          <w:rFonts w:ascii="Montserrat" w:hAnsi="Montserrat" w:cs="Courier New"/>
          <w:b/>
          <w:sz w:val="28"/>
        </w:rPr>
        <w:t xml:space="preserve"> a </w:t>
      </w:r>
      <w:r>
        <w:rPr>
          <w:rFonts w:ascii="Montserrat" w:hAnsi="Montserrat" w:cs="Courier New"/>
          <w:b/>
          <w:sz w:val="28"/>
        </w:rPr>
        <w:t>básně</w:t>
      </w:r>
      <w:r w:rsidR="00E0069D">
        <w:rPr>
          <w:rFonts w:ascii="Montserrat" w:hAnsi="Montserrat" w:cs="Courier New"/>
          <w:b/>
          <w:sz w:val="28"/>
        </w:rPr>
        <w:t xml:space="preserve"> v novém světle</w:t>
      </w:r>
    </w:p>
    <w:p w14:paraId="190F7417" w14:textId="77777777" w:rsidR="00F6133F" w:rsidRPr="00230353" w:rsidRDefault="00F6133F" w:rsidP="00D76065">
      <w:pPr>
        <w:spacing w:line="360" w:lineRule="auto"/>
        <w:jc w:val="both"/>
        <w:rPr>
          <w:rFonts w:ascii="Montserrat" w:hAnsi="Montserrat" w:cs="Courier New"/>
          <w:b/>
          <w:sz w:val="18"/>
        </w:rPr>
      </w:pPr>
    </w:p>
    <w:p w14:paraId="064DDB63" w14:textId="7BEE9EB9" w:rsidR="00B9525E" w:rsidRPr="000F4AB5" w:rsidRDefault="006B581D" w:rsidP="00D76065">
      <w:pPr>
        <w:spacing w:line="360" w:lineRule="auto"/>
        <w:jc w:val="both"/>
        <w:rPr>
          <w:rFonts w:ascii="Montserrat" w:hAnsi="Montserrat" w:cs="Courier New"/>
          <w:b/>
          <w:sz w:val="22"/>
        </w:rPr>
      </w:pPr>
      <w:r w:rsidRPr="000F4AB5">
        <w:rPr>
          <w:rFonts w:ascii="Montserrat" w:hAnsi="Montserrat" w:cs="Courier New"/>
          <w:b/>
          <w:sz w:val="22"/>
        </w:rPr>
        <w:t xml:space="preserve">Praha, </w:t>
      </w:r>
      <w:r w:rsidR="00D60161" w:rsidRPr="000F4AB5">
        <w:rPr>
          <w:rFonts w:ascii="Montserrat" w:hAnsi="Montserrat" w:cs="Courier New"/>
          <w:b/>
          <w:sz w:val="22"/>
        </w:rPr>
        <w:t>30</w:t>
      </w:r>
      <w:r w:rsidRPr="000F4AB5">
        <w:rPr>
          <w:rFonts w:ascii="Montserrat" w:hAnsi="Montserrat" w:cs="Courier New"/>
          <w:b/>
          <w:sz w:val="22"/>
        </w:rPr>
        <w:t xml:space="preserve">. </w:t>
      </w:r>
      <w:r w:rsidR="00D60161" w:rsidRPr="000F4AB5">
        <w:rPr>
          <w:rFonts w:ascii="Montserrat" w:hAnsi="Montserrat" w:cs="Courier New"/>
          <w:b/>
          <w:sz w:val="22"/>
        </w:rPr>
        <w:t>září</w:t>
      </w:r>
      <w:r w:rsidRPr="000F4AB5">
        <w:rPr>
          <w:rFonts w:ascii="Montserrat" w:hAnsi="Montserrat" w:cs="Courier New"/>
          <w:b/>
          <w:sz w:val="22"/>
        </w:rPr>
        <w:t xml:space="preserve"> 2020 – </w:t>
      </w:r>
      <w:r w:rsidR="007541C4">
        <w:rPr>
          <w:rFonts w:ascii="Montserrat" w:hAnsi="Montserrat" w:cs="Courier New"/>
          <w:b/>
          <w:sz w:val="22"/>
        </w:rPr>
        <w:t>Na říjen si Městská divadla pražská připravila dvě premiéry.</w:t>
      </w:r>
      <w:r w:rsidR="00893BCE" w:rsidRPr="000F4AB5">
        <w:rPr>
          <w:rFonts w:ascii="Montserrat" w:hAnsi="Montserrat" w:cs="Courier New"/>
          <w:b/>
          <w:sz w:val="22"/>
        </w:rPr>
        <w:t xml:space="preserve"> </w:t>
      </w:r>
      <w:r w:rsidR="00B9525E" w:rsidRPr="000F4AB5">
        <w:rPr>
          <w:rFonts w:ascii="Montserrat" w:hAnsi="Montserrat" w:cs="Courier New"/>
          <w:b/>
          <w:sz w:val="22"/>
        </w:rPr>
        <w:t>V </w:t>
      </w:r>
      <w:r w:rsidR="001752D6" w:rsidRPr="000F4AB5">
        <w:rPr>
          <w:rFonts w:ascii="Montserrat" w:hAnsi="Montserrat" w:cs="Courier New"/>
          <w:b/>
          <w:sz w:val="22"/>
        </w:rPr>
        <w:t>Komedii</w:t>
      </w:r>
      <w:r w:rsidR="00B9525E" w:rsidRPr="000F4AB5">
        <w:rPr>
          <w:rFonts w:ascii="Montserrat" w:hAnsi="Montserrat" w:cs="Courier New"/>
          <w:b/>
          <w:sz w:val="22"/>
        </w:rPr>
        <w:t xml:space="preserve"> </w:t>
      </w:r>
      <w:r w:rsidR="007541C4">
        <w:rPr>
          <w:rFonts w:ascii="Montserrat" w:hAnsi="Montserrat" w:cs="Courier New"/>
          <w:b/>
          <w:sz w:val="22"/>
        </w:rPr>
        <w:t>uvádí</w:t>
      </w:r>
      <w:r w:rsidR="00B9525E" w:rsidRPr="000F4AB5">
        <w:rPr>
          <w:rFonts w:ascii="Montserrat" w:hAnsi="Montserrat" w:cs="Courier New"/>
          <w:b/>
          <w:sz w:val="22"/>
        </w:rPr>
        <w:t xml:space="preserve"> </w:t>
      </w:r>
      <w:r w:rsidR="001752D6" w:rsidRPr="000F4AB5">
        <w:rPr>
          <w:rFonts w:ascii="Montserrat" w:hAnsi="Montserrat" w:cs="Courier New"/>
          <w:b/>
          <w:sz w:val="22"/>
        </w:rPr>
        <w:t xml:space="preserve">inscenaci </w:t>
      </w:r>
      <w:r w:rsidR="001752D6" w:rsidRPr="00AB1328">
        <w:rPr>
          <w:rFonts w:ascii="Montserrat" w:hAnsi="Montserrat" w:cs="Courier New"/>
          <w:b/>
          <w:i/>
          <w:sz w:val="22"/>
        </w:rPr>
        <w:t>100 nejkrásnějších českých básní</w:t>
      </w:r>
      <w:r w:rsidR="001752D6" w:rsidRPr="000F4AB5">
        <w:rPr>
          <w:rFonts w:ascii="Montserrat" w:hAnsi="Montserrat" w:cs="Courier New"/>
          <w:b/>
          <w:sz w:val="22"/>
        </w:rPr>
        <w:t xml:space="preserve">, ve které zazní </w:t>
      </w:r>
      <w:r w:rsidR="00BD71A5" w:rsidRPr="000F4AB5">
        <w:rPr>
          <w:rFonts w:ascii="Montserrat" w:hAnsi="Montserrat" w:cs="Courier New"/>
          <w:b/>
          <w:sz w:val="22"/>
        </w:rPr>
        <w:t xml:space="preserve">vedle </w:t>
      </w:r>
      <w:r w:rsidR="001752D6" w:rsidRPr="000F4AB5">
        <w:rPr>
          <w:rFonts w:ascii="Montserrat" w:hAnsi="Montserrat" w:cs="Courier New"/>
          <w:b/>
          <w:sz w:val="22"/>
        </w:rPr>
        <w:t>nejznámější</w:t>
      </w:r>
      <w:r w:rsidR="00BD71A5" w:rsidRPr="000F4AB5">
        <w:rPr>
          <w:rFonts w:ascii="Montserrat" w:hAnsi="Montserrat" w:cs="Courier New"/>
          <w:b/>
          <w:sz w:val="22"/>
        </w:rPr>
        <w:t>ch</w:t>
      </w:r>
      <w:r w:rsidR="001752D6" w:rsidRPr="000F4AB5">
        <w:rPr>
          <w:rFonts w:ascii="Montserrat" w:hAnsi="Montserrat" w:cs="Courier New"/>
          <w:b/>
          <w:sz w:val="22"/>
        </w:rPr>
        <w:t xml:space="preserve"> verš</w:t>
      </w:r>
      <w:r w:rsidR="00BD71A5" w:rsidRPr="000F4AB5">
        <w:rPr>
          <w:rFonts w:ascii="Montserrat" w:hAnsi="Montserrat" w:cs="Courier New"/>
          <w:b/>
          <w:sz w:val="22"/>
        </w:rPr>
        <w:t>ů</w:t>
      </w:r>
      <w:r w:rsidR="001752D6" w:rsidRPr="000F4AB5">
        <w:rPr>
          <w:rFonts w:ascii="Montserrat" w:hAnsi="Montserrat" w:cs="Courier New"/>
          <w:b/>
          <w:sz w:val="22"/>
        </w:rPr>
        <w:t xml:space="preserve"> </w:t>
      </w:r>
      <w:r w:rsidR="00BD71A5" w:rsidRPr="000F4AB5">
        <w:rPr>
          <w:rFonts w:ascii="Montserrat" w:hAnsi="Montserrat" w:cs="Courier New"/>
          <w:b/>
          <w:sz w:val="22"/>
        </w:rPr>
        <w:t>i básně</w:t>
      </w:r>
      <w:r w:rsidR="001752D6" w:rsidRPr="000F4AB5">
        <w:rPr>
          <w:rFonts w:ascii="Montserrat" w:hAnsi="Montserrat" w:cs="Courier New"/>
          <w:b/>
          <w:sz w:val="22"/>
        </w:rPr>
        <w:t xml:space="preserve"> současných autorů</w:t>
      </w:r>
      <w:r w:rsidR="007541C4">
        <w:rPr>
          <w:rFonts w:ascii="Montserrat" w:hAnsi="Montserrat" w:cs="Courier New"/>
          <w:b/>
          <w:sz w:val="22"/>
        </w:rPr>
        <w:t>.</w:t>
      </w:r>
      <w:r w:rsidR="00C31441">
        <w:rPr>
          <w:rFonts w:ascii="Montserrat" w:hAnsi="Montserrat" w:cs="Courier New"/>
          <w:b/>
          <w:sz w:val="22"/>
        </w:rPr>
        <w:t xml:space="preserve"> </w:t>
      </w:r>
      <w:r w:rsidR="00C31441" w:rsidRPr="000F4AB5">
        <w:rPr>
          <w:rFonts w:ascii="Montserrat" w:hAnsi="Montserrat" w:cs="Courier New"/>
          <w:b/>
          <w:sz w:val="22"/>
        </w:rPr>
        <w:t xml:space="preserve">Na scéně Rokoka se představí divadelní adaptace </w:t>
      </w:r>
      <w:r w:rsidR="00C31441" w:rsidRPr="000F4AB5">
        <w:rPr>
          <w:rFonts w:ascii="Montserrat" w:hAnsi="Montserrat" w:cs="Courier New"/>
          <w:b/>
          <w:i/>
          <w:sz w:val="22"/>
        </w:rPr>
        <w:t>Posedlosti</w:t>
      </w:r>
      <w:r w:rsidR="00C31441" w:rsidRPr="000F4AB5">
        <w:rPr>
          <w:rFonts w:ascii="Montserrat" w:hAnsi="Montserrat" w:cs="Courier New"/>
          <w:b/>
          <w:sz w:val="22"/>
        </w:rPr>
        <w:t xml:space="preserve">, filmového scénáře italského režiséra </w:t>
      </w:r>
      <w:proofErr w:type="spellStart"/>
      <w:r w:rsidR="00C31441" w:rsidRPr="000F4AB5">
        <w:rPr>
          <w:rFonts w:ascii="Montserrat" w:hAnsi="Montserrat" w:cs="Courier New"/>
          <w:b/>
          <w:sz w:val="22"/>
        </w:rPr>
        <w:t>Luchina</w:t>
      </w:r>
      <w:proofErr w:type="spellEnd"/>
      <w:r w:rsidR="00C31441" w:rsidRPr="000F4AB5">
        <w:rPr>
          <w:rFonts w:ascii="Montserrat" w:hAnsi="Montserrat" w:cs="Courier New"/>
          <w:b/>
          <w:sz w:val="22"/>
        </w:rPr>
        <w:t xml:space="preserve"> </w:t>
      </w:r>
      <w:proofErr w:type="spellStart"/>
      <w:r w:rsidR="00C31441" w:rsidRPr="000F4AB5">
        <w:rPr>
          <w:rFonts w:ascii="Montserrat" w:hAnsi="Montserrat" w:cs="Courier New"/>
          <w:b/>
          <w:sz w:val="22"/>
        </w:rPr>
        <w:t>Viscontiho</w:t>
      </w:r>
      <w:proofErr w:type="spellEnd"/>
      <w:r w:rsidR="00C31441" w:rsidRPr="000F4AB5">
        <w:rPr>
          <w:rFonts w:ascii="Montserrat" w:hAnsi="Montserrat" w:cs="Courier New"/>
          <w:b/>
          <w:sz w:val="22"/>
        </w:rPr>
        <w:t>.</w:t>
      </w:r>
      <w:r w:rsidR="00C31441">
        <w:rPr>
          <w:rFonts w:ascii="Montserrat" w:hAnsi="Montserrat" w:cs="Courier New"/>
          <w:b/>
          <w:sz w:val="22"/>
        </w:rPr>
        <w:t xml:space="preserve"> </w:t>
      </w:r>
      <w:r w:rsidR="00C31441" w:rsidRPr="0067456D">
        <w:rPr>
          <w:rFonts w:ascii="Montserrat" w:hAnsi="Montserrat"/>
          <w:b/>
          <w:sz w:val="22"/>
        </w:rPr>
        <w:t xml:space="preserve">V Rokoku </w:t>
      </w:r>
      <w:r w:rsidR="0013601E">
        <w:rPr>
          <w:rFonts w:ascii="Montserrat" w:hAnsi="Montserrat"/>
          <w:b/>
          <w:sz w:val="22"/>
        </w:rPr>
        <w:t xml:space="preserve">také </w:t>
      </w:r>
      <w:r w:rsidR="00C31441" w:rsidRPr="0067456D">
        <w:rPr>
          <w:rFonts w:ascii="Montserrat" w:hAnsi="Montserrat"/>
          <w:b/>
          <w:sz w:val="22"/>
        </w:rPr>
        <w:t xml:space="preserve">finišují přípravy na premiéru inscenace </w:t>
      </w:r>
      <w:r w:rsidR="00C31441" w:rsidRPr="0067456D">
        <w:rPr>
          <w:rFonts w:ascii="Montserrat" w:hAnsi="Montserrat"/>
          <w:b/>
          <w:i/>
          <w:sz w:val="22"/>
        </w:rPr>
        <w:t>Přes čáru.</w:t>
      </w:r>
    </w:p>
    <w:p w14:paraId="4113D9C3" w14:textId="052B157D" w:rsidR="00893BCE" w:rsidRPr="000F4AB5" w:rsidRDefault="00893BCE" w:rsidP="00D76065">
      <w:pPr>
        <w:spacing w:line="360" w:lineRule="auto"/>
        <w:jc w:val="both"/>
        <w:rPr>
          <w:rFonts w:ascii="Montserrat" w:hAnsi="Montserrat" w:cs="Courier New"/>
          <w:b/>
          <w:sz w:val="22"/>
        </w:rPr>
      </w:pPr>
    </w:p>
    <w:p w14:paraId="7F834D4E" w14:textId="4D13BEF4" w:rsidR="00C60069" w:rsidRPr="00310976" w:rsidRDefault="00722996" w:rsidP="00C60069">
      <w:pPr>
        <w:spacing w:line="360" w:lineRule="auto"/>
        <w:jc w:val="both"/>
        <w:rPr>
          <w:rFonts w:ascii="Montserrat" w:eastAsia="Arial Unicode MS" w:hAnsi="Montserrat" w:cs="Courier New"/>
          <w:sz w:val="22"/>
        </w:rPr>
      </w:pPr>
      <w:r w:rsidRPr="000F4AB5">
        <w:rPr>
          <w:rFonts w:ascii="Montserrat" w:hAnsi="Montserrat" w:cs="Courier New"/>
          <w:sz w:val="22"/>
        </w:rPr>
        <w:t xml:space="preserve">Kvůli </w:t>
      </w:r>
      <w:proofErr w:type="spellStart"/>
      <w:r w:rsidRPr="000F4AB5">
        <w:rPr>
          <w:rFonts w:ascii="Montserrat" w:hAnsi="Montserrat" w:cs="Courier New"/>
          <w:sz w:val="22"/>
        </w:rPr>
        <w:t>koronakrizi</w:t>
      </w:r>
      <w:proofErr w:type="spellEnd"/>
      <w:r w:rsidRPr="000F4AB5">
        <w:rPr>
          <w:rFonts w:ascii="Montserrat" w:hAnsi="Montserrat" w:cs="Courier New"/>
          <w:sz w:val="22"/>
        </w:rPr>
        <w:t xml:space="preserve"> se některé inscenace, původně plánované na jaro 2020, přesunuly na podzim. Jednou z nich je také POSEDLOST, která se představí v Rokoku 26. října. T</w:t>
      </w:r>
      <w:r w:rsidR="00BC5DEA" w:rsidRPr="000F4AB5">
        <w:rPr>
          <w:rFonts w:ascii="Montserrat" w:hAnsi="Montserrat" w:cs="Courier New"/>
          <w:sz w:val="22"/>
        </w:rPr>
        <w:t>emná psychologická</w:t>
      </w:r>
      <w:r w:rsidRPr="000F4AB5">
        <w:rPr>
          <w:rFonts w:ascii="Montserrat" w:hAnsi="Montserrat" w:cs="Courier New"/>
          <w:sz w:val="22"/>
        </w:rPr>
        <w:t xml:space="preserve"> love story podle scénáře </w:t>
      </w:r>
      <w:proofErr w:type="spellStart"/>
      <w:r w:rsidRPr="000F4AB5">
        <w:rPr>
          <w:rFonts w:ascii="Montserrat" w:hAnsi="Montserrat" w:cs="Courier New"/>
          <w:sz w:val="22"/>
        </w:rPr>
        <w:t>Luchina</w:t>
      </w:r>
      <w:proofErr w:type="spellEnd"/>
      <w:r w:rsidRPr="000F4AB5">
        <w:rPr>
          <w:rFonts w:ascii="Montserrat" w:hAnsi="Montserrat" w:cs="Courier New"/>
          <w:sz w:val="22"/>
        </w:rPr>
        <w:t xml:space="preserve"> </w:t>
      </w:r>
      <w:proofErr w:type="spellStart"/>
      <w:r w:rsidRPr="000F4AB5">
        <w:rPr>
          <w:rFonts w:ascii="Montserrat" w:hAnsi="Montserrat" w:cs="Courier New"/>
          <w:sz w:val="22"/>
        </w:rPr>
        <w:t>Viscontiho</w:t>
      </w:r>
      <w:proofErr w:type="spellEnd"/>
      <w:r w:rsidRPr="000F4AB5">
        <w:rPr>
          <w:rFonts w:ascii="Montserrat" w:hAnsi="Montserrat" w:cs="Courier New"/>
          <w:sz w:val="22"/>
        </w:rPr>
        <w:t xml:space="preserve"> na motivy románu </w:t>
      </w:r>
      <w:r w:rsidRPr="000F4AB5">
        <w:rPr>
          <w:rFonts w:ascii="Montserrat" w:hAnsi="Montserrat" w:cs="Courier New"/>
          <w:i/>
          <w:sz w:val="22"/>
        </w:rPr>
        <w:t xml:space="preserve">Pošťák </w:t>
      </w:r>
      <w:proofErr w:type="gramStart"/>
      <w:r w:rsidRPr="000F4AB5">
        <w:rPr>
          <w:rFonts w:ascii="Montserrat" w:hAnsi="Montserrat" w:cs="Courier New"/>
          <w:i/>
          <w:sz w:val="22"/>
        </w:rPr>
        <w:t>zvoní</w:t>
      </w:r>
      <w:proofErr w:type="gramEnd"/>
      <w:r w:rsidRPr="000F4AB5">
        <w:rPr>
          <w:rFonts w:ascii="Montserrat" w:hAnsi="Montserrat" w:cs="Courier New"/>
          <w:i/>
          <w:sz w:val="22"/>
        </w:rPr>
        <w:t xml:space="preserve"> vždycky dvakrát</w:t>
      </w:r>
      <w:r w:rsidR="00C60069" w:rsidRPr="000F4AB5">
        <w:rPr>
          <w:rFonts w:ascii="Montserrat" w:hAnsi="Montserrat" w:cs="Courier New"/>
          <w:i/>
          <w:sz w:val="22"/>
        </w:rPr>
        <w:t xml:space="preserve"> </w:t>
      </w:r>
      <w:r w:rsidR="00C60069" w:rsidRPr="00310976">
        <w:rPr>
          <w:rFonts w:ascii="Montserrat" w:hAnsi="Montserrat" w:cs="Courier New"/>
          <w:iCs/>
          <w:sz w:val="22"/>
        </w:rPr>
        <w:t>představitele tzv. drsné školy</w:t>
      </w:r>
      <w:r w:rsidR="00C60069" w:rsidRPr="000F4AB5">
        <w:rPr>
          <w:rFonts w:ascii="Montserrat" w:hAnsi="Montserrat" w:cs="Courier New"/>
          <w:i/>
          <w:sz w:val="22"/>
        </w:rPr>
        <w:t xml:space="preserve"> </w:t>
      </w:r>
      <w:r w:rsidRPr="000F4AB5">
        <w:rPr>
          <w:rFonts w:ascii="Montserrat" w:hAnsi="Montserrat" w:cs="Courier New"/>
          <w:sz w:val="22"/>
        </w:rPr>
        <w:t xml:space="preserve">Jamese M. </w:t>
      </w:r>
      <w:proofErr w:type="spellStart"/>
      <w:r w:rsidRPr="000F4AB5">
        <w:rPr>
          <w:rFonts w:ascii="Montserrat" w:hAnsi="Montserrat" w:cs="Courier New"/>
          <w:sz w:val="22"/>
        </w:rPr>
        <w:t>Caina</w:t>
      </w:r>
      <w:proofErr w:type="spellEnd"/>
      <w:r w:rsidR="00BC5DEA" w:rsidRPr="000F4AB5">
        <w:rPr>
          <w:rFonts w:ascii="Montserrat" w:hAnsi="Montserrat" w:cs="Courier New"/>
          <w:sz w:val="22"/>
        </w:rPr>
        <w:t xml:space="preserve"> </w:t>
      </w:r>
      <w:proofErr w:type="gramStart"/>
      <w:r w:rsidR="00C60069" w:rsidRPr="000F4AB5">
        <w:rPr>
          <w:rFonts w:ascii="Montserrat" w:hAnsi="Montserrat" w:cs="Courier New"/>
          <w:sz w:val="22"/>
        </w:rPr>
        <w:t>zkoumá</w:t>
      </w:r>
      <w:proofErr w:type="gramEnd"/>
      <w:r w:rsidR="00C60069" w:rsidRPr="000F4AB5">
        <w:rPr>
          <w:rFonts w:ascii="Montserrat" w:hAnsi="Montserrat" w:cs="Courier New"/>
          <w:sz w:val="22"/>
        </w:rPr>
        <w:t xml:space="preserve"> temná zákoutí lidské duše. Snímek z roku 1943 </w:t>
      </w:r>
      <w:r w:rsidR="00C60069" w:rsidRPr="000F4AB5">
        <w:rPr>
          <w:rFonts w:ascii="Montserrat" w:hAnsi="Montserrat"/>
          <w:sz w:val="22"/>
        </w:rPr>
        <w:t xml:space="preserve">vyvolal v době uvedení skandál a do běžné distribuce se dostal až po skončení druhé světové války. </w:t>
      </w:r>
      <w:r w:rsidR="00FF01D9" w:rsidRPr="000F4AB5">
        <w:rPr>
          <w:rFonts w:ascii="Montserrat" w:hAnsi="Montserrat"/>
          <w:sz w:val="22"/>
        </w:rPr>
        <w:t xml:space="preserve">V Rokoku </w:t>
      </w:r>
      <w:r w:rsidR="00C60069" w:rsidRPr="000F4AB5">
        <w:rPr>
          <w:rFonts w:ascii="Montserrat" w:hAnsi="Montserrat"/>
          <w:sz w:val="22"/>
        </w:rPr>
        <w:t xml:space="preserve">v nastudování temného psychologického příběhu o milostném trojúhelníku hrají mileneckou dvojici Lucie Žáčková a Aleš </w:t>
      </w:r>
      <w:proofErr w:type="spellStart"/>
      <w:r w:rsidR="00C60069" w:rsidRPr="000F4AB5">
        <w:rPr>
          <w:rFonts w:ascii="Montserrat" w:hAnsi="Montserrat"/>
          <w:sz w:val="22"/>
        </w:rPr>
        <w:t>Bílík</w:t>
      </w:r>
      <w:proofErr w:type="spellEnd"/>
      <w:r w:rsidR="00FF01D9" w:rsidRPr="000F4AB5">
        <w:rPr>
          <w:rFonts w:ascii="Montserrat" w:hAnsi="Montserrat"/>
          <w:sz w:val="22"/>
        </w:rPr>
        <w:t xml:space="preserve"> v režii Jakuba Šmída</w:t>
      </w:r>
      <w:r w:rsidR="00C60069" w:rsidRPr="000F4AB5">
        <w:rPr>
          <w:rFonts w:ascii="Montserrat" w:hAnsi="Montserrat"/>
          <w:sz w:val="22"/>
        </w:rPr>
        <w:t>. „</w:t>
      </w:r>
      <w:r w:rsidR="00C60069" w:rsidRPr="000F4AB5">
        <w:rPr>
          <w:rFonts w:ascii="Montserrat" w:hAnsi="Montserrat"/>
          <w:i/>
          <w:sz w:val="22"/>
        </w:rPr>
        <w:t xml:space="preserve">James M. </w:t>
      </w:r>
      <w:proofErr w:type="spellStart"/>
      <w:r w:rsidR="00C60069" w:rsidRPr="000F4AB5">
        <w:rPr>
          <w:rFonts w:ascii="Montserrat" w:hAnsi="Montserrat"/>
          <w:i/>
          <w:sz w:val="22"/>
        </w:rPr>
        <w:t>Cain</w:t>
      </w:r>
      <w:proofErr w:type="spellEnd"/>
      <w:r w:rsidR="00C60069" w:rsidRPr="000F4AB5">
        <w:rPr>
          <w:rFonts w:ascii="Montserrat" w:hAnsi="Montserrat"/>
          <w:i/>
          <w:sz w:val="22"/>
        </w:rPr>
        <w:t xml:space="preserve"> stál u zrodu žánru drsných milostných příběhů. Jako básník vraždy a morálních důsledků viny plynoucí ze silného vášnivého milostného citu se soustředil na subjektivní psychologické pochody hrdinů, kteří se kvůli rozličným ambicím stále více zaplétají do osudové smyčky svého zločinu. </w:t>
      </w:r>
      <w:proofErr w:type="spellStart"/>
      <w:r w:rsidR="00C60069" w:rsidRPr="000F4AB5">
        <w:rPr>
          <w:rFonts w:ascii="Montserrat" w:hAnsi="Montserrat"/>
          <w:i/>
          <w:sz w:val="22"/>
        </w:rPr>
        <w:t>Viscontiho</w:t>
      </w:r>
      <w:proofErr w:type="spellEnd"/>
      <w:r w:rsidR="00C60069" w:rsidRPr="000F4AB5">
        <w:rPr>
          <w:rFonts w:ascii="Montserrat" w:hAnsi="Montserrat"/>
          <w:i/>
          <w:sz w:val="22"/>
        </w:rPr>
        <w:t xml:space="preserve"> scénář, z něhož jsme vycházeli v naší inscenaci Posedlosti, téma posunuje do osobitého zobrazení zklamané a zbídačené společnosti, determinované beznadějně pudovým a duchovně rozvráceným ovzduším. Inspirace drsnou školou leží spíše v rovině kritického pohledu na absurditu vnějškově zmanipulovaných mezilidských vztahů. Tak jako </w:t>
      </w:r>
      <w:proofErr w:type="spellStart"/>
      <w:r w:rsidR="00C60069" w:rsidRPr="000F4AB5">
        <w:rPr>
          <w:rFonts w:ascii="Montserrat" w:hAnsi="Montserrat"/>
          <w:i/>
          <w:sz w:val="22"/>
        </w:rPr>
        <w:t>Viscontiho</w:t>
      </w:r>
      <w:proofErr w:type="spellEnd"/>
      <w:r w:rsidR="00C60069" w:rsidRPr="000F4AB5">
        <w:rPr>
          <w:rFonts w:ascii="Montserrat" w:hAnsi="Montserrat"/>
          <w:i/>
          <w:sz w:val="22"/>
        </w:rPr>
        <w:t xml:space="preserve"> nás zajímají nikoli vítězové, ale poražení, krajní situace odhalující pravdu o člověku a pohled, který jde dál za realitu,“</w:t>
      </w:r>
      <w:r w:rsidR="00C60069" w:rsidRPr="000F4AB5">
        <w:rPr>
          <w:rFonts w:ascii="Montserrat" w:hAnsi="Montserrat"/>
          <w:sz w:val="22"/>
        </w:rPr>
        <w:t xml:space="preserve"> uvedla dramaturgyně a autorka divadelní adaptace Simona Petrů. </w:t>
      </w:r>
    </w:p>
    <w:p w14:paraId="190F741D" w14:textId="5C6762F2" w:rsidR="00F6133F" w:rsidRPr="000F4AB5" w:rsidRDefault="00F6133F" w:rsidP="00866886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40F3B062" w14:textId="05957DB6" w:rsidR="003C2D40" w:rsidRDefault="00FF01D9" w:rsidP="00866886">
      <w:pPr>
        <w:spacing w:line="360" w:lineRule="auto"/>
        <w:jc w:val="both"/>
        <w:rPr>
          <w:rFonts w:ascii="Montserrat" w:hAnsi="Montserrat"/>
          <w:sz w:val="22"/>
        </w:rPr>
      </w:pPr>
      <w:r w:rsidRPr="00945B41">
        <w:rPr>
          <w:rFonts w:ascii="Montserrat" w:hAnsi="Montserrat" w:cs="Courier New"/>
          <w:sz w:val="22"/>
        </w:rPr>
        <w:t xml:space="preserve">Literaturu přenáší na scénu i </w:t>
      </w:r>
      <w:r w:rsidR="00002C89">
        <w:rPr>
          <w:rFonts w:ascii="Montserrat" w:hAnsi="Montserrat" w:cs="Courier New"/>
          <w:sz w:val="22"/>
        </w:rPr>
        <w:t>nová premiéra</w:t>
      </w:r>
      <w:r w:rsidRPr="00945B41">
        <w:rPr>
          <w:rFonts w:ascii="Montserrat" w:hAnsi="Montserrat" w:cs="Courier New"/>
          <w:sz w:val="22"/>
        </w:rPr>
        <w:t xml:space="preserve"> v Komedii. Inscenace 100 NEJKRÁSNĚJŠÍCH ČESKÝCH BÁSNÍ nabízí </w:t>
      </w:r>
      <w:r w:rsidR="000975B0" w:rsidRPr="00945B41">
        <w:rPr>
          <w:rFonts w:ascii="Montserrat" w:hAnsi="Montserrat" w:cs="Courier New"/>
          <w:sz w:val="22"/>
        </w:rPr>
        <w:t>nevšední</w:t>
      </w:r>
      <w:r w:rsidRPr="00945B41">
        <w:rPr>
          <w:rFonts w:ascii="Montserrat" w:hAnsi="Montserrat" w:cs="Courier New"/>
          <w:sz w:val="22"/>
        </w:rPr>
        <w:t xml:space="preserve"> pohled na nejznámější české </w:t>
      </w:r>
      <w:r w:rsidRPr="00945B41">
        <w:rPr>
          <w:rFonts w:ascii="Montserrat" w:hAnsi="Montserrat" w:cs="Courier New"/>
          <w:sz w:val="22"/>
        </w:rPr>
        <w:lastRenderedPageBreak/>
        <w:t xml:space="preserve">verše vedle básní současných českých autorů, o jejichž tvorbě tuší málokdo. </w:t>
      </w:r>
      <w:r w:rsidR="00511D82">
        <w:rPr>
          <w:rFonts w:ascii="Montserrat" w:hAnsi="Montserrat" w:cs="Courier New"/>
          <w:sz w:val="22"/>
        </w:rPr>
        <w:t xml:space="preserve">Režisér </w:t>
      </w:r>
      <w:r w:rsidRPr="00945B41">
        <w:rPr>
          <w:rFonts w:ascii="Montserrat" w:hAnsi="Montserrat" w:cs="Courier New"/>
          <w:sz w:val="22"/>
        </w:rPr>
        <w:t xml:space="preserve">Jiří Adámek nahlíží na českou poezii jako na scénickou krajinu </w:t>
      </w:r>
      <w:r w:rsidR="003C2D40" w:rsidRPr="00945B41">
        <w:rPr>
          <w:rFonts w:ascii="Montserrat" w:hAnsi="Montserrat" w:cs="Courier New"/>
          <w:sz w:val="22"/>
        </w:rPr>
        <w:t>kolektivní</w:t>
      </w:r>
      <w:r w:rsidRPr="00945B41">
        <w:rPr>
          <w:rFonts w:ascii="Montserrat" w:hAnsi="Montserrat" w:cs="Courier New"/>
          <w:sz w:val="22"/>
        </w:rPr>
        <w:t xml:space="preserve"> paměti. Ve své ins</w:t>
      </w:r>
      <w:r w:rsidR="003C2D40" w:rsidRPr="00945B41">
        <w:rPr>
          <w:rFonts w:ascii="Montserrat" w:hAnsi="Montserrat" w:cs="Courier New"/>
          <w:sz w:val="22"/>
        </w:rPr>
        <w:t>cenaci řeší, jaký vliv mají básně, které si předáváme po generace, na to, ja</w:t>
      </w:r>
      <w:r w:rsidR="005061F9" w:rsidRPr="00945B41">
        <w:rPr>
          <w:rFonts w:ascii="Montserrat" w:hAnsi="Montserrat" w:cs="Courier New"/>
          <w:sz w:val="22"/>
        </w:rPr>
        <w:t>cí jsme a jak sami sebe vnímáme. Po</w:t>
      </w:r>
      <w:r w:rsidR="00310976">
        <w:rPr>
          <w:rFonts w:ascii="Montserrat" w:hAnsi="Montserrat" w:cs="Courier New"/>
          <w:sz w:val="22"/>
        </w:rPr>
        <w:t>dle Adámka nám</w:t>
      </w:r>
      <w:r w:rsidR="005061F9" w:rsidRPr="00945B41">
        <w:rPr>
          <w:rFonts w:ascii="Montserrat" w:hAnsi="Montserrat" w:cs="Courier New"/>
          <w:sz w:val="22"/>
        </w:rPr>
        <w:t xml:space="preserve"> p</w:t>
      </w:r>
      <w:r w:rsidR="005061F9" w:rsidRPr="00C60069">
        <w:rPr>
          <w:rFonts w:ascii="Montserrat" w:hAnsi="Montserrat" w:cs="Courier New"/>
          <w:sz w:val="22"/>
        </w:rPr>
        <w:t>oezie ukazuje sv</w:t>
      </w:r>
      <w:r w:rsidR="005061F9" w:rsidRPr="00945B41">
        <w:rPr>
          <w:rFonts w:ascii="Montserrat" w:hAnsi="Montserrat" w:cs="Courier New"/>
          <w:sz w:val="22"/>
        </w:rPr>
        <w:t>ět i nás samotné v novém světle a</w:t>
      </w:r>
      <w:r w:rsidR="00310976">
        <w:rPr>
          <w:rFonts w:ascii="Montserrat" w:hAnsi="Montserrat" w:cs="Courier New"/>
          <w:sz w:val="22"/>
        </w:rPr>
        <w:t xml:space="preserve"> odkrývá</w:t>
      </w:r>
      <w:r w:rsidR="005061F9" w:rsidRPr="00945B41">
        <w:rPr>
          <w:rFonts w:ascii="Montserrat" w:hAnsi="Montserrat" w:cs="Courier New"/>
          <w:sz w:val="22"/>
        </w:rPr>
        <w:t xml:space="preserve"> naše touhy</w:t>
      </w:r>
      <w:r w:rsidR="00310976">
        <w:rPr>
          <w:rFonts w:ascii="Montserrat" w:hAnsi="Montserrat" w:cs="Courier New"/>
          <w:sz w:val="22"/>
        </w:rPr>
        <w:t xml:space="preserve"> a </w:t>
      </w:r>
      <w:r w:rsidR="005061F9" w:rsidRPr="00945B41">
        <w:rPr>
          <w:rFonts w:ascii="Montserrat" w:hAnsi="Montserrat" w:cs="Courier New"/>
          <w:sz w:val="22"/>
        </w:rPr>
        <w:t xml:space="preserve">city. </w:t>
      </w:r>
      <w:r w:rsidR="000F4AB5" w:rsidRPr="00945B41">
        <w:rPr>
          <w:rFonts w:ascii="Montserrat" w:hAnsi="Montserrat" w:cs="Courier New"/>
          <w:sz w:val="22"/>
        </w:rPr>
        <w:t>Zároveň zdůrazňuje různé podoby krásy, kterou nechává vyznít</w:t>
      </w:r>
      <w:r w:rsidR="00945B41" w:rsidRPr="00945B41">
        <w:rPr>
          <w:rFonts w:ascii="Montserrat" w:hAnsi="Montserrat" w:cs="Courier New"/>
          <w:sz w:val="22"/>
        </w:rPr>
        <w:t>, ať již spočívá v jímavosti, surovosti, humoru, v j</w:t>
      </w:r>
      <w:r w:rsidR="00511D82">
        <w:rPr>
          <w:rFonts w:ascii="Montserrat" w:hAnsi="Montserrat" w:cs="Courier New"/>
          <w:sz w:val="22"/>
        </w:rPr>
        <w:t>iskřivém dotyku všední banality,</w:t>
      </w:r>
      <w:r w:rsidR="00945B41" w:rsidRPr="00945B41">
        <w:rPr>
          <w:rFonts w:ascii="Montserrat" w:hAnsi="Montserrat" w:cs="Courier New"/>
          <w:sz w:val="22"/>
        </w:rPr>
        <w:t xml:space="preserve"> či univerzálním pohledu na člověka. </w:t>
      </w:r>
      <w:r w:rsidR="00DE7F49" w:rsidRPr="00945B41">
        <w:rPr>
          <w:rFonts w:ascii="Montserrat" w:hAnsi="Montserrat"/>
          <w:sz w:val="22"/>
        </w:rPr>
        <w:t>Diváci uslyší</w:t>
      </w:r>
      <w:r w:rsidR="000F4AB5" w:rsidRPr="00945B41">
        <w:rPr>
          <w:rFonts w:ascii="Montserrat" w:hAnsi="Montserrat"/>
          <w:sz w:val="22"/>
        </w:rPr>
        <w:t xml:space="preserve"> jak </w:t>
      </w:r>
      <w:r w:rsidR="00DE7F49" w:rsidRPr="00945B41">
        <w:rPr>
          <w:rFonts w:ascii="Montserrat" w:hAnsi="Montserrat"/>
          <w:sz w:val="22"/>
        </w:rPr>
        <w:t>díla největších „</w:t>
      </w:r>
      <w:proofErr w:type="spellStart"/>
      <w:r w:rsidR="00DE7F49" w:rsidRPr="00945B41">
        <w:rPr>
          <w:rFonts w:ascii="Montserrat" w:hAnsi="Montserrat"/>
          <w:sz w:val="22"/>
        </w:rPr>
        <w:t>hitmakerů</w:t>
      </w:r>
      <w:proofErr w:type="spellEnd"/>
      <w:r w:rsidR="00DE7F49" w:rsidRPr="00945B41">
        <w:rPr>
          <w:rFonts w:ascii="Montserrat" w:hAnsi="Montserrat"/>
          <w:sz w:val="22"/>
        </w:rPr>
        <w:t>“ Erbena</w:t>
      </w:r>
      <w:r w:rsidR="000F4AB5" w:rsidRPr="00945B41">
        <w:rPr>
          <w:rFonts w:ascii="Montserrat" w:hAnsi="Montserrat"/>
          <w:sz w:val="22"/>
        </w:rPr>
        <w:t>, Máchy</w:t>
      </w:r>
      <w:r w:rsidR="00DE7F49" w:rsidRPr="00945B41">
        <w:rPr>
          <w:rFonts w:ascii="Montserrat" w:hAnsi="Montserrat"/>
          <w:sz w:val="22"/>
        </w:rPr>
        <w:t xml:space="preserve">, </w:t>
      </w:r>
      <w:r w:rsidR="000F4AB5" w:rsidRPr="00945B41">
        <w:rPr>
          <w:rFonts w:ascii="Montserrat" w:hAnsi="Montserrat"/>
          <w:sz w:val="22"/>
        </w:rPr>
        <w:t>Nerudy</w:t>
      </w:r>
      <w:r w:rsidR="00DE7F49" w:rsidRPr="00945B41">
        <w:rPr>
          <w:rFonts w:ascii="Montserrat" w:hAnsi="Montserrat"/>
          <w:sz w:val="22"/>
        </w:rPr>
        <w:t>, Wolker</w:t>
      </w:r>
      <w:r w:rsidR="000F4AB5" w:rsidRPr="00945B41">
        <w:rPr>
          <w:rFonts w:ascii="Montserrat" w:hAnsi="Montserrat"/>
          <w:sz w:val="22"/>
        </w:rPr>
        <w:t>a</w:t>
      </w:r>
      <w:r w:rsidR="00DE7F49" w:rsidRPr="00945B41">
        <w:rPr>
          <w:rFonts w:ascii="Montserrat" w:hAnsi="Montserrat"/>
          <w:sz w:val="22"/>
        </w:rPr>
        <w:t>, Nezval</w:t>
      </w:r>
      <w:r w:rsidR="000F4AB5" w:rsidRPr="00945B41">
        <w:rPr>
          <w:rFonts w:ascii="Montserrat" w:hAnsi="Montserrat"/>
          <w:sz w:val="22"/>
        </w:rPr>
        <w:t xml:space="preserve">a, </w:t>
      </w:r>
      <w:r w:rsidR="00DE7F49" w:rsidRPr="00945B41">
        <w:rPr>
          <w:rFonts w:ascii="Montserrat" w:hAnsi="Montserrat"/>
          <w:sz w:val="22"/>
        </w:rPr>
        <w:t>Halas</w:t>
      </w:r>
      <w:r w:rsidR="000F4AB5" w:rsidRPr="00945B41">
        <w:rPr>
          <w:rFonts w:ascii="Montserrat" w:hAnsi="Montserrat"/>
          <w:sz w:val="22"/>
        </w:rPr>
        <w:t>e</w:t>
      </w:r>
      <w:r w:rsidR="00DE7F49" w:rsidRPr="00945B41">
        <w:rPr>
          <w:rFonts w:ascii="Montserrat" w:hAnsi="Montserrat"/>
          <w:sz w:val="22"/>
        </w:rPr>
        <w:t>, Seifert</w:t>
      </w:r>
      <w:r w:rsidR="000F4AB5" w:rsidRPr="00945B41">
        <w:rPr>
          <w:rFonts w:ascii="Montserrat" w:hAnsi="Montserrat"/>
          <w:sz w:val="22"/>
        </w:rPr>
        <w:t>a nebo</w:t>
      </w:r>
      <w:r w:rsidR="00DE7F49" w:rsidRPr="00945B41">
        <w:rPr>
          <w:rFonts w:ascii="Montserrat" w:hAnsi="Montserrat"/>
          <w:sz w:val="22"/>
        </w:rPr>
        <w:t> Skácel</w:t>
      </w:r>
      <w:r w:rsidR="000F4AB5" w:rsidRPr="00945B41">
        <w:rPr>
          <w:rFonts w:ascii="Montserrat" w:hAnsi="Montserrat"/>
          <w:sz w:val="22"/>
        </w:rPr>
        <w:t>a, ale také verše</w:t>
      </w:r>
      <w:r w:rsidR="00310976">
        <w:rPr>
          <w:rFonts w:ascii="Montserrat" w:hAnsi="Montserrat"/>
          <w:sz w:val="22"/>
        </w:rPr>
        <w:t xml:space="preserve"> </w:t>
      </w:r>
      <w:r w:rsidR="000F4AB5" w:rsidRPr="00945B41">
        <w:rPr>
          <w:rFonts w:ascii="Montserrat" w:hAnsi="Montserrat"/>
          <w:sz w:val="22"/>
        </w:rPr>
        <w:t>současných autorů</w:t>
      </w:r>
      <w:r w:rsidR="0067456D">
        <w:rPr>
          <w:rFonts w:ascii="Montserrat" w:hAnsi="Montserrat"/>
          <w:sz w:val="22"/>
        </w:rPr>
        <w:t>, které nejsou notoricky známé.</w:t>
      </w:r>
      <w:r w:rsidR="00945B41">
        <w:rPr>
          <w:rFonts w:ascii="Montserrat" w:hAnsi="Montserrat"/>
          <w:sz w:val="22"/>
        </w:rPr>
        <w:t xml:space="preserve"> Premiéra proběhne </w:t>
      </w:r>
      <w:r w:rsidR="00511D82">
        <w:rPr>
          <w:rFonts w:ascii="Montserrat" w:hAnsi="Montserrat"/>
          <w:sz w:val="22"/>
        </w:rPr>
        <w:t xml:space="preserve">26. 10. v Komedii s hereckým obsazením Vendula </w:t>
      </w:r>
      <w:proofErr w:type="spellStart"/>
      <w:r w:rsidR="00511D82">
        <w:rPr>
          <w:rFonts w:ascii="Montserrat" w:hAnsi="Montserrat"/>
          <w:sz w:val="22"/>
        </w:rPr>
        <w:t>Holičková</w:t>
      </w:r>
      <w:proofErr w:type="spellEnd"/>
      <w:r w:rsidR="00511D82">
        <w:rPr>
          <w:rFonts w:ascii="Montserrat" w:hAnsi="Montserrat"/>
          <w:sz w:val="22"/>
        </w:rPr>
        <w:t xml:space="preserve">, Barbora Mišíková, Nataša Bednářová, Mikuláš Čížek a Pavol </w:t>
      </w:r>
      <w:proofErr w:type="spellStart"/>
      <w:r w:rsidR="00511D82">
        <w:rPr>
          <w:rFonts w:ascii="Montserrat" w:hAnsi="Montserrat"/>
          <w:sz w:val="22"/>
        </w:rPr>
        <w:t>Smolárik</w:t>
      </w:r>
      <w:proofErr w:type="spellEnd"/>
      <w:r w:rsidR="00511D82">
        <w:rPr>
          <w:rFonts w:ascii="Montserrat" w:hAnsi="Montserrat"/>
          <w:sz w:val="22"/>
        </w:rPr>
        <w:t>.</w:t>
      </w:r>
    </w:p>
    <w:p w14:paraId="13EDFEC6" w14:textId="42221694" w:rsidR="007541C4" w:rsidRDefault="007541C4" w:rsidP="00866886">
      <w:pPr>
        <w:spacing w:line="360" w:lineRule="auto"/>
        <w:jc w:val="both"/>
        <w:rPr>
          <w:rFonts w:ascii="Montserrat" w:hAnsi="Montserrat"/>
          <w:sz w:val="22"/>
        </w:rPr>
      </w:pPr>
    </w:p>
    <w:p w14:paraId="42A70AB8" w14:textId="089AB5C4" w:rsidR="007541C4" w:rsidRDefault="003E2F15" w:rsidP="00F6133F">
      <w:pPr>
        <w:spacing w:line="360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V divadle Rokoko také finišují přípravy na premiéru inscenace </w:t>
      </w:r>
      <w:r w:rsidRPr="003E2F15">
        <w:rPr>
          <w:rFonts w:ascii="Montserrat" w:hAnsi="Montserrat"/>
          <w:i/>
          <w:sz w:val="22"/>
        </w:rPr>
        <w:t>Přes čáru</w:t>
      </w:r>
      <w:r>
        <w:rPr>
          <w:rFonts w:ascii="Montserrat" w:hAnsi="Montserrat"/>
          <w:i/>
          <w:sz w:val="22"/>
        </w:rPr>
        <w:t xml:space="preserve"> </w:t>
      </w:r>
      <w:r>
        <w:rPr>
          <w:rFonts w:ascii="Montserrat" w:hAnsi="Montserrat"/>
          <w:sz w:val="22"/>
        </w:rPr>
        <w:t xml:space="preserve">s Petrem </w:t>
      </w:r>
      <w:proofErr w:type="spellStart"/>
      <w:r>
        <w:rPr>
          <w:rFonts w:ascii="Montserrat" w:hAnsi="Montserrat"/>
          <w:sz w:val="22"/>
        </w:rPr>
        <w:t>Konášem</w:t>
      </w:r>
      <w:proofErr w:type="spellEnd"/>
      <w:r>
        <w:rPr>
          <w:rFonts w:ascii="Montserrat" w:hAnsi="Montserrat"/>
          <w:sz w:val="22"/>
        </w:rPr>
        <w:t xml:space="preserve">, Zdeňkem </w:t>
      </w:r>
      <w:proofErr w:type="spellStart"/>
      <w:r>
        <w:rPr>
          <w:rFonts w:ascii="Montserrat" w:hAnsi="Montserrat"/>
          <w:sz w:val="22"/>
        </w:rPr>
        <w:t>Piškulou</w:t>
      </w:r>
      <w:proofErr w:type="spellEnd"/>
      <w:r>
        <w:rPr>
          <w:rFonts w:ascii="Montserrat" w:hAnsi="Montserrat"/>
          <w:sz w:val="22"/>
        </w:rPr>
        <w:t xml:space="preserve"> a držitelem Thálie Viktorem Dvořákem v režii Tomáše </w:t>
      </w:r>
      <w:proofErr w:type="spellStart"/>
      <w:r>
        <w:rPr>
          <w:rFonts w:ascii="Montserrat" w:hAnsi="Montserrat"/>
          <w:sz w:val="22"/>
        </w:rPr>
        <w:t>Loužného</w:t>
      </w:r>
      <w:proofErr w:type="spellEnd"/>
      <w:r>
        <w:rPr>
          <w:rFonts w:ascii="Montserrat" w:hAnsi="Montserrat"/>
          <w:sz w:val="22"/>
        </w:rPr>
        <w:t>. Důmyslná komedie o tom, jak na česko-německém pomezí vypukla třetí světová válka</w:t>
      </w:r>
      <w:r w:rsidR="00002C89">
        <w:rPr>
          <w:rFonts w:ascii="Montserrat" w:hAnsi="Montserrat"/>
          <w:sz w:val="22"/>
        </w:rPr>
        <w:t>,</w:t>
      </w:r>
      <w:r>
        <w:rPr>
          <w:rFonts w:ascii="Montserrat" w:hAnsi="Montserrat"/>
          <w:sz w:val="22"/>
        </w:rPr>
        <w:t xml:space="preserve"> bude mít premiéru 1. listopadu.</w:t>
      </w:r>
    </w:p>
    <w:p w14:paraId="148B6CB0" w14:textId="1121711E" w:rsidR="00B675E6" w:rsidRDefault="00B675E6" w:rsidP="00F6133F">
      <w:pPr>
        <w:spacing w:line="360" w:lineRule="auto"/>
        <w:jc w:val="both"/>
        <w:rPr>
          <w:rFonts w:ascii="Montserrat" w:hAnsi="Montserrat"/>
          <w:sz w:val="22"/>
        </w:rPr>
      </w:pPr>
    </w:p>
    <w:p w14:paraId="4AFD40DF" w14:textId="77777777" w:rsidR="00B675E6" w:rsidRPr="00B675E6" w:rsidRDefault="00B675E6" w:rsidP="00F6133F">
      <w:pPr>
        <w:spacing w:line="360" w:lineRule="auto"/>
        <w:jc w:val="both"/>
        <w:rPr>
          <w:rFonts w:ascii="Montserrat" w:hAnsi="Montserrat"/>
          <w:sz w:val="22"/>
        </w:rPr>
      </w:pPr>
    </w:p>
    <w:p w14:paraId="190F7425" w14:textId="160A67D2" w:rsidR="00141BC3" w:rsidRPr="00886097" w:rsidRDefault="00886097" w:rsidP="00801CD0">
      <w:pPr>
        <w:keepLines/>
        <w:tabs>
          <w:tab w:val="left" w:pos="3544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b/>
          <w:sz w:val="19"/>
          <w:szCs w:val="19"/>
        </w:rPr>
        <w:t>Posedlost</w:t>
      </w:r>
      <w:r>
        <w:rPr>
          <w:rFonts w:ascii="Montserrat" w:hAnsi="Montserrat" w:cs="Courier New"/>
          <w:sz w:val="19"/>
          <w:szCs w:val="19"/>
        </w:rPr>
        <w:t xml:space="preserve"> </w:t>
      </w:r>
      <w:r>
        <w:rPr>
          <w:rFonts w:ascii="Montserrat" w:hAnsi="Montserrat" w:cs="Courier New"/>
          <w:sz w:val="19"/>
          <w:szCs w:val="19"/>
        </w:rPr>
        <w:tab/>
      </w:r>
      <w:proofErr w:type="spellStart"/>
      <w:r w:rsidR="00141BC3" w:rsidRPr="00230353">
        <w:rPr>
          <w:rFonts w:ascii="Montserrat" w:hAnsi="Montserrat" w:cs="Courier New"/>
          <w:b/>
          <w:sz w:val="19"/>
          <w:szCs w:val="19"/>
        </w:rPr>
        <w:t>Luchino</w:t>
      </w:r>
      <w:proofErr w:type="spellEnd"/>
      <w:r w:rsidR="00141BC3" w:rsidRPr="00230353">
        <w:rPr>
          <w:rFonts w:ascii="Montserrat" w:hAnsi="Montserrat" w:cs="Courier New"/>
          <w:b/>
          <w:sz w:val="19"/>
          <w:szCs w:val="19"/>
        </w:rPr>
        <w:t xml:space="preserve"> </w:t>
      </w:r>
      <w:proofErr w:type="spellStart"/>
      <w:r w:rsidR="00141BC3" w:rsidRPr="00230353">
        <w:rPr>
          <w:rFonts w:ascii="Montserrat" w:hAnsi="Montserrat" w:cs="Courier New"/>
          <w:b/>
          <w:sz w:val="19"/>
          <w:szCs w:val="19"/>
        </w:rPr>
        <w:t>Visconti</w:t>
      </w:r>
      <w:proofErr w:type="spellEnd"/>
      <w:r w:rsidR="00141BC3" w:rsidRPr="00230353">
        <w:rPr>
          <w:rFonts w:ascii="Montserrat" w:hAnsi="Montserrat" w:cs="Courier New"/>
          <w:b/>
          <w:sz w:val="19"/>
          <w:szCs w:val="19"/>
        </w:rPr>
        <w:tab/>
      </w:r>
      <w:r w:rsidR="00141BC3" w:rsidRPr="00230353">
        <w:rPr>
          <w:rFonts w:ascii="Montserrat" w:hAnsi="Montserrat" w:cs="Courier New"/>
          <w:b/>
          <w:sz w:val="19"/>
          <w:szCs w:val="19"/>
        </w:rPr>
        <w:tab/>
      </w:r>
      <w:r w:rsidR="00141BC3" w:rsidRPr="00230353">
        <w:rPr>
          <w:rFonts w:ascii="Montserrat" w:hAnsi="Montserrat" w:cs="Courier New"/>
          <w:b/>
          <w:sz w:val="19"/>
          <w:szCs w:val="19"/>
        </w:rPr>
        <w:tab/>
      </w:r>
    </w:p>
    <w:p w14:paraId="190F7426" w14:textId="77777777" w:rsidR="00141BC3" w:rsidRPr="00230353" w:rsidRDefault="00141BC3" w:rsidP="008B16BB">
      <w:pPr>
        <w:keepLines/>
        <w:spacing w:line="360" w:lineRule="auto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Režie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Jakub Šmíd</w:t>
      </w:r>
    </w:p>
    <w:p w14:paraId="3F87FBA1" w14:textId="12445091" w:rsidR="004035D4" w:rsidRDefault="004035D4" w:rsidP="008B16BB">
      <w:pPr>
        <w:keepLines/>
        <w:spacing w:line="360" w:lineRule="auto"/>
        <w:ind w:left="3540" w:hanging="3540"/>
        <w:rPr>
          <w:rFonts w:ascii="Montserrat" w:hAnsi="Montserrat" w:cs="Courier New"/>
          <w:sz w:val="19"/>
          <w:szCs w:val="19"/>
        </w:rPr>
      </w:pPr>
      <w:r>
        <w:rPr>
          <w:rFonts w:ascii="Montserrat" w:hAnsi="Montserrat" w:cs="Courier New"/>
          <w:sz w:val="19"/>
          <w:szCs w:val="19"/>
        </w:rPr>
        <w:t>Hrají</w:t>
      </w:r>
      <w:r>
        <w:rPr>
          <w:rFonts w:ascii="Montserrat" w:hAnsi="Montserrat" w:cs="Courier New"/>
          <w:sz w:val="19"/>
          <w:szCs w:val="19"/>
        </w:rPr>
        <w:tab/>
        <w:t xml:space="preserve">Aleš </w:t>
      </w:r>
      <w:proofErr w:type="spellStart"/>
      <w:r>
        <w:rPr>
          <w:rFonts w:ascii="Montserrat" w:hAnsi="Montserrat" w:cs="Courier New"/>
          <w:sz w:val="19"/>
          <w:szCs w:val="19"/>
        </w:rPr>
        <w:t>Bílík</w:t>
      </w:r>
      <w:proofErr w:type="spellEnd"/>
      <w:r>
        <w:rPr>
          <w:rFonts w:ascii="Montserrat" w:hAnsi="Montserrat" w:cs="Courier New"/>
          <w:sz w:val="19"/>
          <w:szCs w:val="19"/>
        </w:rPr>
        <w:t xml:space="preserve">, Lucie Žáčková, Radim Kalvoda, Vojtěch Dvořák, Pepa Honzík, </w:t>
      </w:r>
      <w:r w:rsidRPr="004035D4">
        <w:rPr>
          <w:rFonts w:ascii="Montserrat" w:hAnsi="Montserrat" w:cs="Courier New"/>
          <w:sz w:val="19"/>
          <w:szCs w:val="19"/>
        </w:rPr>
        <w:t>Renáta Matějíčková</w:t>
      </w:r>
    </w:p>
    <w:p w14:paraId="61D3803F" w14:textId="33577EC1" w:rsidR="004035D4" w:rsidRPr="00230353" w:rsidRDefault="004035D4" w:rsidP="00801CD0">
      <w:pPr>
        <w:keepLines/>
        <w:tabs>
          <w:tab w:val="left" w:pos="3402"/>
        </w:tabs>
        <w:spacing w:line="360" w:lineRule="auto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Premiéra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>26</w:t>
      </w:r>
      <w:r w:rsidRPr="00230353">
        <w:rPr>
          <w:rFonts w:ascii="Montserrat" w:hAnsi="Montserrat" w:cs="Courier New"/>
          <w:sz w:val="19"/>
          <w:szCs w:val="19"/>
        </w:rPr>
        <w:t xml:space="preserve">. </w:t>
      </w:r>
      <w:r>
        <w:rPr>
          <w:rFonts w:ascii="Montserrat" w:hAnsi="Montserrat" w:cs="Courier New"/>
          <w:sz w:val="19"/>
          <w:szCs w:val="19"/>
        </w:rPr>
        <w:t>10</w:t>
      </w:r>
      <w:r w:rsidRPr="00230353">
        <w:rPr>
          <w:rFonts w:ascii="Montserrat" w:hAnsi="Montserrat" w:cs="Courier New"/>
          <w:sz w:val="19"/>
          <w:szCs w:val="19"/>
        </w:rPr>
        <w:t>. 2020 v</w:t>
      </w:r>
      <w:r>
        <w:rPr>
          <w:rFonts w:ascii="Montserrat" w:hAnsi="Montserrat" w:cs="Courier New"/>
          <w:sz w:val="19"/>
          <w:szCs w:val="19"/>
        </w:rPr>
        <w:t> </w:t>
      </w:r>
      <w:r w:rsidRPr="00230353">
        <w:rPr>
          <w:rFonts w:ascii="Montserrat" w:hAnsi="Montserrat" w:cs="Courier New"/>
          <w:sz w:val="19"/>
          <w:szCs w:val="19"/>
        </w:rPr>
        <w:t>Rokoku</w:t>
      </w:r>
    </w:p>
    <w:p w14:paraId="190F7428" w14:textId="77777777" w:rsidR="00141BC3" w:rsidRPr="00230353" w:rsidRDefault="00141BC3" w:rsidP="008B16BB">
      <w:pPr>
        <w:keepLines/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29" w14:textId="0942F455" w:rsidR="00141BC3" w:rsidRPr="00886097" w:rsidRDefault="00886097" w:rsidP="00801CD0">
      <w:pPr>
        <w:keepLines/>
        <w:tabs>
          <w:tab w:val="left" w:pos="3402"/>
        </w:tabs>
        <w:spacing w:line="360" w:lineRule="auto"/>
        <w:jc w:val="both"/>
        <w:rPr>
          <w:rFonts w:ascii="Montserrat" w:hAnsi="Montserrat" w:cs="Courier New"/>
          <w:b/>
          <w:sz w:val="19"/>
          <w:szCs w:val="19"/>
        </w:rPr>
      </w:pPr>
      <w:r>
        <w:rPr>
          <w:rFonts w:ascii="Montserrat" w:hAnsi="Montserrat" w:cs="Courier New"/>
          <w:b/>
          <w:sz w:val="19"/>
          <w:szCs w:val="19"/>
        </w:rPr>
        <w:t xml:space="preserve">100 nejkrásnějších </w:t>
      </w:r>
      <w:r w:rsidR="00E24F56">
        <w:rPr>
          <w:rFonts w:ascii="Montserrat" w:hAnsi="Montserrat" w:cs="Courier New"/>
          <w:b/>
          <w:sz w:val="19"/>
          <w:szCs w:val="19"/>
        </w:rPr>
        <w:t xml:space="preserve">českých </w:t>
      </w:r>
      <w:bookmarkStart w:id="0" w:name="_GoBack"/>
      <w:bookmarkEnd w:id="0"/>
      <w:r>
        <w:rPr>
          <w:rFonts w:ascii="Montserrat" w:hAnsi="Montserrat" w:cs="Courier New"/>
          <w:b/>
          <w:sz w:val="19"/>
          <w:szCs w:val="19"/>
        </w:rPr>
        <w:t>básní</w:t>
      </w:r>
      <w:r>
        <w:rPr>
          <w:rFonts w:ascii="Montserrat" w:hAnsi="Montserrat" w:cs="Courier New"/>
          <w:b/>
          <w:sz w:val="19"/>
          <w:szCs w:val="19"/>
        </w:rPr>
        <w:tab/>
      </w:r>
      <w:r>
        <w:rPr>
          <w:rFonts w:ascii="Montserrat" w:hAnsi="Montserrat" w:cs="Courier New"/>
          <w:b/>
          <w:sz w:val="19"/>
          <w:szCs w:val="19"/>
        </w:rPr>
        <w:tab/>
      </w:r>
      <w:r w:rsidRPr="00886097">
        <w:rPr>
          <w:rFonts w:ascii="Montserrat" w:hAnsi="Montserrat" w:cs="Courier New"/>
          <w:sz w:val="19"/>
          <w:szCs w:val="19"/>
        </w:rPr>
        <w:t>Z básní sestavil</w:t>
      </w:r>
      <w:r>
        <w:rPr>
          <w:rFonts w:ascii="Montserrat" w:hAnsi="Montserrat" w:cs="Courier New"/>
          <w:b/>
          <w:sz w:val="19"/>
          <w:szCs w:val="19"/>
        </w:rPr>
        <w:t xml:space="preserve"> Jiří Adámek</w:t>
      </w:r>
      <w:r w:rsidR="00141BC3" w:rsidRPr="00230353">
        <w:rPr>
          <w:rFonts w:ascii="Montserrat" w:hAnsi="Montserrat" w:cs="Courier New"/>
          <w:b/>
          <w:sz w:val="19"/>
          <w:szCs w:val="19"/>
        </w:rPr>
        <w:tab/>
      </w:r>
      <w:r w:rsidR="00141BC3" w:rsidRPr="00230353">
        <w:rPr>
          <w:rFonts w:ascii="Montserrat" w:hAnsi="Montserrat" w:cs="Courier New"/>
          <w:b/>
          <w:sz w:val="19"/>
          <w:szCs w:val="19"/>
        </w:rPr>
        <w:tab/>
      </w:r>
    </w:p>
    <w:p w14:paraId="190F742A" w14:textId="5E687A79" w:rsidR="00141BC3" w:rsidRPr="00230353" w:rsidRDefault="00141BC3" w:rsidP="008B16BB">
      <w:pPr>
        <w:keepLines/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Režie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="00886097">
        <w:rPr>
          <w:rFonts w:ascii="Montserrat" w:hAnsi="Montserrat" w:cs="Courier New"/>
          <w:sz w:val="19"/>
          <w:szCs w:val="19"/>
        </w:rPr>
        <w:t>Jiří Adámek</w:t>
      </w:r>
    </w:p>
    <w:p w14:paraId="152944B2" w14:textId="35BE5CC6" w:rsidR="004035D4" w:rsidRDefault="004035D4" w:rsidP="008B16BB">
      <w:pPr>
        <w:keepLines/>
        <w:spacing w:line="360" w:lineRule="auto"/>
        <w:ind w:left="3540" w:hanging="3540"/>
        <w:rPr>
          <w:rFonts w:ascii="Montserrat" w:hAnsi="Montserrat"/>
          <w:szCs w:val="20"/>
        </w:rPr>
      </w:pPr>
      <w:r>
        <w:rPr>
          <w:rFonts w:ascii="Montserrat" w:hAnsi="Montserrat" w:cs="Courier New"/>
          <w:sz w:val="19"/>
          <w:szCs w:val="19"/>
        </w:rPr>
        <w:t>Hrají</w:t>
      </w:r>
      <w:r>
        <w:rPr>
          <w:rFonts w:ascii="Montserrat" w:hAnsi="Montserrat" w:cs="Courier New"/>
          <w:sz w:val="19"/>
          <w:szCs w:val="19"/>
        </w:rPr>
        <w:tab/>
      </w:r>
      <w:r w:rsidRPr="004035D4">
        <w:rPr>
          <w:rFonts w:ascii="Montserrat" w:hAnsi="Montserrat"/>
          <w:szCs w:val="20"/>
        </w:rPr>
        <w:t>V</w:t>
      </w:r>
      <w:r>
        <w:rPr>
          <w:rFonts w:ascii="Montserrat" w:hAnsi="Montserrat"/>
          <w:szCs w:val="20"/>
        </w:rPr>
        <w:t xml:space="preserve">endula </w:t>
      </w:r>
      <w:proofErr w:type="spellStart"/>
      <w:r w:rsidRPr="004035D4">
        <w:rPr>
          <w:rFonts w:ascii="Montserrat" w:hAnsi="Montserrat"/>
          <w:szCs w:val="20"/>
        </w:rPr>
        <w:t>Holičková</w:t>
      </w:r>
      <w:proofErr w:type="spellEnd"/>
      <w:r w:rsidRPr="004035D4">
        <w:rPr>
          <w:rFonts w:ascii="Montserrat" w:hAnsi="Montserrat"/>
          <w:szCs w:val="20"/>
        </w:rPr>
        <w:t xml:space="preserve">, Barbora Mišíková, Nataša Bednářová, Mikuláš Čížek, Pavol </w:t>
      </w:r>
      <w:proofErr w:type="spellStart"/>
      <w:r w:rsidRPr="004035D4">
        <w:rPr>
          <w:rFonts w:ascii="Montserrat" w:hAnsi="Montserrat"/>
          <w:szCs w:val="20"/>
        </w:rPr>
        <w:t>Smolárik</w:t>
      </w:r>
      <w:proofErr w:type="spellEnd"/>
    </w:p>
    <w:p w14:paraId="62F9D5D2" w14:textId="0EBB62B3" w:rsidR="004035D4" w:rsidRDefault="004035D4" w:rsidP="00801CD0">
      <w:pPr>
        <w:keepLines/>
        <w:tabs>
          <w:tab w:val="left" w:pos="3544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Premiéra</w:t>
      </w:r>
      <w:r w:rsidRPr="00230353"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>20</w:t>
      </w:r>
      <w:r w:rsidRPr="00230353">
        <w:rPr>
          <w:rFonts w:ascii="Montserrat" w:hAnsi="Montserrat" w:cs="Courier New"/>
          <w:sz w:val="19"/>
          <w:szCs w:val="19"/>
        </w:rPr>
        <w:t xml:space="preserve">. </w:t>
      </w:r>
      <w:r>
        <w:rPr>
          <w:rFonts w:ascii="Montserrat" w:hAnsi="Montserrat" w:cs="Courier New"/>
          <w:sz w:val="19"/>
          <w:szCs w:val="19"/>
        </w:rPr>
        <w:t>10</w:t>
      </w:r>
      <w:r w:rsidRPr="00230353">
        <w:rPr>
          <w:rFonts w:ascii="Montserrat" w:hAnsi="Montserrat" w:cs="Courier New"/>
          <w:sz w:val="19"/>
          <w:szCs w:val="19"/>
        </w:rPr>
        <w:t>. 2020 v</w:t>
      </w:r>
      <w:r>
        <w:rPr>
          <w:rFonts w:ascii="Montserrat" w:hAnsi="Montserrat" w:cs="Courier New"/>
          <w:sz w:val="19"/>
          <w:szCs w:val="19"/>
        </w:rPr>
        <w:t> Komedii</w:t>
      </w:r>
    </w:p>
    <w:p w14:paraId="0F06ACDE" w14:textId="55780205" w:rsidR="00886097" w:rsidRDefault="00886097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2F38AA64" w14:textId="0F841B21" w:rsidR="00AB1328" w:rsidRDefault="00AB1328" w:rsidP="001B53F1">
      <w:pPr>
        <w:spacing w:line="240" w:lineRule="auto"/>
        <w:rPr>
          <w:rFonts w:ascii="Montserrat" w:hAnsi="Montserrat" w:cs="Courier New"/>
          <w:sz w:val="19"/>
          <w:szCs w:val="19"/>
        </w:rPr>
      </w:pPr>
    </w:p>
    <w:p w14:paraId="5A117F54" w14:textId="77777777" w:rsidR="00AB1328" w:rsidRPr="00230353" w:rsidRDefault="00AB1328" w:rsidP="001B53F1">
      <w:pPr>
        <w:spacing w:line="240" w:lineRule="auto"/>
        <w:rPr>
          <w:rFonts w:ascii="Montserrat" w:eastAsia="Arial Unicode MS" w:hAnsi="Montserrat" w:cs="Courier New"/>
          <w:szCs w:val="20"/>
        </w:rPr>
        <w:sectPr w:rsidR="00AB1328" w:rsidRPr="00230353" w:rsidSect="00B522C2">
          <w:headerReference w:type="default" r:id="rId7"/>
          <w:footerReference w:type="default" r:id="rId8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7784E0EC" w:rsidR="00F6133F" w:rsidRPr="00230353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230353">
        <w:rPr>
          <w:rFonts w:ascii="Montserrat" w:hAnsi="Montserrat" w:cs="Courier New"/>
          <w:color w:val="222222"/>
          <w:sz w:val="18"/>
          <w:u w:val="single"/>
        </w:rPr>
        <w:t>Da</w:t>
      </w:r>
      <w:r w:rsidRPr="00230353">
        <w:rPr>
          <w:rFonts w:ascii="Montserrat" w:hAnsi="Montserrat" w:cs="Courier New"/>
          <w:sz w:val="18"/>
          <w:u w:val="single"/>
        </w:rPr>
        <w:t>lší informace:</w:t>
      </w:r>
      <w:r w:rsidRPr="00230353">
        <w:rPr>
          <w:rFonts w:ascii="Montserrat" w:hAnsi="Montserrat" w:cs="Courier New"/>
          <w:sz w:val="18"/>
          <w:u w:val="single"/>
        </w:rPr>
        <w:br/>
      </w:r>
      <w:r w:rsidRPr="00230353">
        <w:rPr>
          <w:rFonts w:ascii="Montserrat" w:hAnsi="Montserrat" w:cs="Courier New"/>
          <w:sz w:val="18"/>
        </w:rPr>
        <w:t>Hana Morávková</w:t>
      </w:r>
      <w:r w:rsidRPr="00230353">
        <w:rPr>
          <w:rFonts w:ascii="Montserrat" w:hAnsi="Montserrat" w:cs="Courier New"/>
          <w:sz w:val="18"/>
        </w:rPr>
        <w:br/>
        <w:t xml:space="preserve">PR a marketing </w:t>
      </w:r>
      <w:proofErr w:type="spellStart"/>
      <w:r w:rsidRPr="00230353">
        <w:rPr>
          <w:rFonts w:ascii="Montserrat" w:hAnsi="Montserrat" w:cs="Courier New"/>
          <w:sz w:val="18"/>
        </w:rPr>
        <w:t>manager</w:t>
      </w:r>
      <w:proofErr w:type="spellEnd"/>
      <w:r w:rsidRPr="00230353">
        <w:rPr>
          <w:rFonts w:ascii="Montserrat" w:hAnsi="Montserrat" w:cs="Courier New"/>
          <w:sz w:val="18"/>
        </w:rPr>
        <w:t xml:space="preserve"> </w:t>
      </w:r>
    </w:p>
    <w:p w14:paraId="190F7442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  <w:r w:rsidRPr="00230353">
        <w:rPr>
          <w:rFonts w:ascii="Montserrat" w:hAnsi="Montserrat" w:cs="Courier New"/>
          <w:sz w:val="18"/>
        </w:rPr>
        <w:br/>
        <w:t>tel. 222 996 161, 777 591 075</w:t>
      </w:r>
    </w:p>
    <w:p w14:paraId="1814F223" w14:textId="3053B0C0" w:rsidR="00301097" w:rsidRDefault="00F6133F" w:rsidP="00F6133F">
      <w:pPr>
        <w:rPr>
          <w:rFonts w:ascii="Montserrat" w:hAnsi="Montserrat" w:cs="Courier New"/>
          <w:color w:val="0563C1" w:themeColor="hyperlink"/>
          <w:sz w:val="18"/>
          <w:u w:val="single"/>
        </w:rPr>
      </w:pPr>
      <w:r w:rsidRPr="00230353">
        <w:rPr>
          <w:rFonts w:ascii="Montserrat" w:hAnsi="Montserrat" w:cs="Courier New"/>
          <w:sz w:val="18"/>
        </w:rPr>
        <w:t xml:space="preserve">e-mail: </w:t>
      </w:r>
      <w:hyperlink r:id="rId9" w:history="1">
        <w:r w:rsidR="00886097" w:rsidRPr="00A375F6">
          <w:rPr>
            <w:rStyle w:val="Hypertextovodkaz"/>
            <w:rFonts w:ascii="Montserrat" w:hAnsi="Montserrat" w:cs="Courier New"/>
            <w:sz w:val="18"/>
          </w:rPr>
          <w:t>hana.moravkova@m-d-p.cz</w:t>
        </w:r>
      </w:hyperlink>
    </w:p>
    <w:p w14:paraId="15B08028" w14:textId="77777777" w:rsidR="008F3077" w:rsidRPr="008F3077" w:rsidRDefault="008F3077" w:rsidP="00F6133F">
      <w:pPr>
        <w:rPr>
          <w:rFonts w:ascii="Montserrat" w:hAnsi="Montserrat" w:cs="Courier New"/>
          <w:color w:val="0563C1" w:themeColor="hyperlink"/>
          <w:sz w:val="18"/>
          <w:u w:val="single"/>
        </w:rPr>
      </w:pPr>
    </w:p>
    <w:p w14:paraId="502BAC00" w14:textId="77777777" w:rsidR="00301097" w:rsidRDefault="00301097" w:rsidP="00F6133F">
      <w:pPr>
        <w:rPr>
          <w:rFonts w:ascii="Montserrat" w:hAnsi="Montserrat" w:cs="Courier New"/>
          <w:sz w:val="18"/>
        </w:rPr>
      </w:pPr>
    </w:p>
    <w:p w14:paraId="190F7445" w14:textId="72981A08" w:rsidR="00F6133F" w:rsidRPr="00230353" w:rsidRDefault="00886097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t>Martina</w:t>
      </w:r>
      <w:r w:rsidR="00F6133F" w:rsidRPr="00230353">
        <w:rPr>
          <w:rFonts w:ascii="Montserrat" w:hAnsi="Montserrat" w:cs="Courier New"/>
          <w:sz w:val="18"/>
        </w:rPr>
        <w:t xml:space="preserve"> </w:t>
      </w:r>
      <w:r>
        <w:rPr>
          <w:rFonts w:ascii="Montserrat" w:hAnsi="Montserrat" w:cs="Courier New"/>
          <w:sz w:val="18"/>
        </w:rPr>
        <w:t>Steklá</w:t>
      </w:r>
    </w:p>
    <w:p w14:paraId="190F7446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PR referent</w:t>
      </w:r>
    </w:p>
    <w:p w14:paraId="190F7447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</w:p>
    <w:p w14:paraId="190F7448" w14:textId="5B65BDAB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tel.: 73</w:t>
      </w:r>
      <w:r w:rsidR="00886097">
        <w:rPr>
          <w:rFonts w:ascii="Montserrat" w:hAnsi="Montserrat" w:cs="Courier New"/>
          <w:sz w:val="18"/>
        </w:rPr>
        <w:t>7</w:t>
      </w:r>
      <w:r w:rsidRPr="00230353">
        <w:rPr>
          <w:rFonts w:ascii="Montserrat" w:hAnsi="Montserrat" w:cs="Courier New"/>
          <w:sz w:val="18"/>
        </w:rPr>
        <w:t> </w:t>
      </w:r>
      <w:r w:rsidR="00886097">
        <w:rPr>
          <w:rFonts w:ascii="Montserrat" w:hAnsi="Montserrat" w:cs="Courier New"/>
          <w:sz w:val="18"/>
        </w:rPr>
        <w:t>231</w:t>
      </w:r>
      <w:r w:rsidRPr="00230353">
        <w:rPr>
          <w:rFonts w:ascii="Montserrat" w:hAnsi="Montserrat" w:cs="Courier New"/>
          <w:sz w:val="18"/>
        </w:rPr>
        <w:t xml:space="preserve"> </w:t>
      </w:r>
      <w:r w:rsidR="00886097">
        <w:rPr>
          <w:rFonts w:ascii="Montserrat" w:hAnsi="Montserrat" w:cs="Courier New"/>
          <w:sz w:val="18"/>
        </w:rPr>
        <w:t>210</w:t>
      </w:r>
    </w:p>
    <w:p w14:paraId="190F744B" w14:textId="3B21F675" w:rsidR="004F2596" w:rsidRPr="00B675E6" w:rsidRDefault="00F6133F">
      <w:pPr>
        <w:rPr>
          <w:rFonts w:ascii="Montserrat" w:hAnsi="Montserrat" w:cs="Courier New"/>
          <w:bCs/>
          <w:sz w:val="18"/>
        </w:rPr>
      </w:pPr>
      <w:r w:rsidRPr="00230353">
        <w:rPr>
          <w:rFonts w:ascii="Montserrat" w:hAnsi="Montserrat" w:cs="Courier New"/>
          <w:sz w:val="18"/>
        </w:rPr>
        <w:t xml:space="preserve">e-mail: </w:t>
      </w:r>
      <w:hyperlink r:id="rId10" w:history="1">
        <w:r w:rsidR="00310976" w:rsidRPr="001456B6">
          <w:rPr>
            <w:rStyle w:val="Hypertextovodkaz"/>
            <w:rFonts w:ascii="Montserrat" w:hAnsi="Montserrat" w:cs="Courier New"/>
            <w:sz w:val="18"/>
          </w:rPr>
          <w:t>martina.stekla@m-d-p.cz</w:t>
        </w:r>
      </w:hyperlink>
      <w:r w:rsidR="00310976">
        <w:rPr>
          <w:rFonts w:ascii="Montserrat" w:hAnsi="Montserrat" w:cs="Courier New"/>
          <w:sz w:val="18"/>
        </w:rPr>
        <w:t xml:space="preserve"> </w:t>
      </w:r>
    </w:p>
    <w:sectPr w:rsidR="004F2596" w:rsidRPr="00B675E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AE54BC" w16cid:durableId="2320A6CE"/>
  <w16cid:commentId w16cid:paraId="4AE40DFD" w16cid:durableId="2320A6CF"/>
  <w16cid:commentId w16cid:paraId="48888289" w16cid:durableId="2320A6D0"/>
  <w16cid:commentId w16cid:paraId="2D930C43" w16cid:durableId="2320A6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8A97" w14:textId="77777777" w:rsidR="00172F19" w:rsidRDefault="00172F19">
      <w:pPr>
        <w:spacing w:line="240" w:lineRule="auto"/>
      </w:pPr>
      <w:r>
        <w:separator/>
      </w:r>
    </w:p>
  </w:endnote>
  <w:endnote w:type="continuationSeparator" w:id="0">
    <w:p w14:paraId="27E6C2A7" w14:textId="77777777" w:rsidR="00172F19" w:rsidRDefault="00172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0585B5F4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E24F56">
      <w:rPr>
        <w:noProof/>
      </w:rPr>
      <w:t>2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E24F56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070E0" w14:textId="77777777" w:rsidR="00172F19" w:rsidRDefault="00172F19">
      <w:pPr>
        <w:spacing w:line="240" w:lineRule="auto"/>
      </w:pPr>
      <w:r>
        <w:separator/>
      </w:r>
    </w:p>
  </w:footnote>
  <w:footnote w:type="continuationSeparator" w:id="0">
    <w:p w14:paraId="589E6341" w14:textId="77777777" w:rsidR="00172F19" w:rsidRDefault="00172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02C89"/>
    <w:rsid w:val="00095868"/>
    <w:rsid w:val="000975B0"/>
    <w:rsid w:val="000A480A"/>
    <w:rsid w:val="000C4B46"/>
    <w:rsid w:val="000F4AB5"/>
    <w:rsid w:val="00135320"/>
    <w:rsid w:val="0013601E"/>
    <w:rsid w:val="00141BC3"/>
    <w:rsid w:val="0016573F"/>
    <w:rsid w:val="00172F19"/>
    <w:rsid w:val="001752D6"/>
    <w:rsid w:val="001B53F1"/>
    <w:rsid w:val="00213CDF"/>
    <w:rsid w:val="00230353"/>
    <w:rsid w:val="002315CD"/>
    <w:rsid w:val="00292B32"/>
    <w:rsid w:val="002A0FE7"/>
    <w:rsid w:val="002C5300"/>
    <w:rsid w:val="00301097"/>
    <w:rsid w:val="00310976"/>
    <w:rsid w:val="003C2D40"/>
    <w:rsid w:val="003E08EF"/>
    <w:rsid w:val="003E2F15"/>
    <w:rsid w:val="004035D4"/>
    <w:rsid w:val="004115D7"/>
    <w:rsid w:val="004608C3"/>
    <w:rsid w:val="004A1A2C"/>
    <w:rsid w:val="004F2596"/>
    <w:rsid w:val="00503201"/>
    <w:rsid w:val="005061F9"/>
    <w:rsid w:val="00511D82"/>
    <w:rsid w:val="00537BD8"/>
    <w:rsid w:val="005A7CE2"/>
    <w:rsid w:val="005F178D"/>
    <w:rsid w:val="00602E2E"/>
    <w:rsid w:val="0067456D"/>
    <w:rsid w:val="00680ACF"/>
    <w:rsid w:val="006A245B"/>
    <w:rsid w:val="006B581D"/>
    <w:rsid w:val="006E04CB"/>
    <w:rsid w:val="00722996"/>
    <w:rsid w:val="007541C4"/>
    <w:rsid w:val="00772676"/>
    <w:rsid w:val="00786468"/>
    <w:rsid w:val="00795EC1"/>
    <w:rsid w:val="007E0D81"/>
    <w:rsid w:val="00801CD0"/>
    <w:rsid w:val="00866886"/>
    <w:rsid w:val="00886097"/>
    <w:rsid w:val="00893BCE"/>
    <w:rsid w:val="008B16BB"/>
    <w:rsid w:val="008D3CEB"/>
    <w:rsid w:val="008E6011"/>
    <w:rsid w:val="008F3077"/>
    <w:rsid w:val="00922B15"/>
    <w:rsid w:val="00945B41"/>
    <w:rsid w:val="00A26F0E"/>
    <w:rsid w:val="00AB1328"/>
    <w:rsid w:val="00AD2782"/>
    <w:rsid w:val="00B134E9"/>
    <w:rsid w:val="00B522C2"/>
    <w:rsid w:val="00B675E6"/>
    <w:rsid w:val="00B9525E"/>
    <w:rsid w:val="00BC5DEA"/>
    <w:rsid w:val="00BD71A5"/>
    <w:rsid w:val="00BE7E95"/>
    <w:rsid w:val="00C23631"/>
    <w:rsid w:val="00C31441"/>
    <w:rsid w:val="00C51906"/>
    <w:rsid w:val="00C60069"/>
    <w:rsid w:val="00C67984"/>
    <w:rsid w:val="00D43280"/>
    <w:rsid w:val="00D60161"/>
    <w:rsid w:val="00D76065"/>
    <w:rsid w:val="00D8328F"/>
    <w:rsid w:val="00D86A52"/>
    <w:rsid w:val="00DB6164"/>
    <w:rsid w:val="00DC6AE4"/>
    <w:rsid w:val="00DD79D0"/>
    <w:rsid w:val="00DE7F49"/>
    <w:rsid w:val="00E0069D"/>
    <w:rsid w:val="00E13F00"/>
    <w:rsid w:val="00E24F56"/>
    <w:rsid w:val="00E54E77"/>
    <w:rsid w:val="00E80A0A"/>
    <w:rsid w:val="00E9216B"/>
    <w:rsid w:val="00F6133F"/>
    <w:rsid w:val="00F70AF7"/>
    <w:rsid w:val="00F80108"/>
    <w:rsid w:val="00FD7CB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tina.stekla@m-d-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a.moravkova@m-d-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FFD3C-2EB6-493D-A312-2A24287C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2020-10-06T09:45:00Z</dcterms:created>
  <dcterms:modified xsi:type="dcterms:W3CDTF">2020-10-07T10:21:00Z</dcterms:modified>
</cp:coreProperties>
</file>