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6FBB55B1" w:rsidR="00F2691B" w:rsidRPr="000F64BB" w:rsidRDefault="000F64BB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 w:rsidRPr="000F64BB">
        <w:rPr>
          <w:rFonts w:ascii="Montserrat" w:hAnsi="Montserrat" w:cs="Courier New"/>
          <w:b/>
          <w:sz w:val="28"/>
        </w:rPr>
        <w:t xml:space="preserve">Mladá, úspěšná, ale skutečně šťastná? </w:t>
      </w:r>
      <w:proofErr w:type="spellStart"/>
      <w:r w:rsidRPr="000F64BB">
        <w:rPr>
          <w:rFonts w:ascii="Montserrat" w:hAnsi="Montserrat" w:cs="Courier New"/>
          <w:b/>
          <w:i/>
          <w:sz w:val="28"/>
        </w:rPr>
        <w:t>Yerma</w:t>
      </w:r>
      <w:proofErr w:type="spellEnd"/>
      <w:r w:rsidRPr="000F64BB">
        <w:rPr>
          <w:rFonts w:ascii="Montserrat" w:hAnsi="Montserrat" w:cs="Courier New"/>
          <w:b/>
          <w:sz w:val="28"/>
        </w:rPr>
        <w:t xml:space="preserve"> v </w:t>
      </w:r>
      <w:r w:rsidR="00F83A0B">
        <w:rPr>
          <w:rFonts w:ascii="Montserrat" w:hAnsi="Montserrat" w:cs="Courier New"/>
          <w:b/>
          <w:sz w:val="28"/>
        </w:rPr>
        <w:t>Rokoku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574D317E" w14:textId="5C3944B7" w:rsidR="002150BD" w:rsidRPr="00E51855" w:rsidRDefault="00F2691B" w:rsidP="00AD26C5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r w:rsidRPr="00E51855">
        <w:rPr>
          <w:rFonts w:ascii="Montserrat" w:hAnsi="Montserrat" w:cs="Courier New"/>
          <w:b/>
          <w:sz w:val="22"/>
        </w:rPr>
        <w:t xml:space="preserve">Praha, </w:t>
      </w:r>
      <w:r w:rsidR="00BC102B">
        <w:rPr>
          <w:rFonts w:ascii="Montserrat" w:hAnsi="Montserrat" w:cs="Courier New"/>
          <w:b/>
          <w:sz w:val="22"/>
        </w:rPr>
        <w:t>30</w:t>
      </w:r>
      <w:r w:rsidRPr="00E51855">
        <w:rPr>
          <w:rFonts w:ascii="Montserrat" w:hAnsi="Montserrat" w:cs="Courier New"/>
          <w:b/>
          <w:sz w:val="22"/>
        </w:rPr>
        <w:t xml:space="preserve">. </w:t>
      </w:r>
      <w:r w:rsidR="00AD26C5" w:rsidRPr="00E51855">
        <w:rPr>
          <w:rFonts w:ascii="Montserrat" w:hAnsi="Montserrat" w:cs="Courier New"/>
          <w:b/>
          <w:sz w:val="22"/>
        </w:rPr>
        <w:t>května</w:t>
      </w:r>
      <w:r w:rsidRPr="00E51855">
        <w:rPr>
          <w:rFonts w:ascii="Montserrat" w:hAnsi="Montserrat" w:cs="Courier New"/>
          <w:b/>
          <w:sz w:val="22"/>
        </w:rPr>
        <w:t xml:space="preserve"> 202</w:t>
      </w:r>
      <w:r w:rsidR="00AD26C5" w:rsidRPr="00E51855">
        <w:rPr>
          <w:rFonts w:ascii="Montserrat" w:hAnsi="Montserrat" w:cs="Courier New"/>
          <w:b/>
          <w:sz w:val="22"/>
        </w:rPr>
        <w:t>2</w:t>
      </w:r>
      <w:r w:rsidRPr="00E51855">
        <w:rPr>
          <w:rFonts w:ascii="Montserrat" w:hAnsi="Montserrat" w:cs="Courier New"/>
          <w:b/>
          <w:sz w:val="22"/>
        </w:rPr>
        <w:t xml:space="preserve"> – </w:t>
      </w:r>
      <w:r w:rsidR="00850732" w:rsidRPr="00E51855">
        <w:rPr>
          <w:rFonts w:ascii="Montserrat" w:hAnsi="Montserrat" w:cs="Courier New"/>
          <w:b/>
          <w:sz w:val="22"/>
        </w:rPr>
        <w:t xml:space="preserve">Městská divadla pražská připravují poslední premiéru této sezony. V divadle Rokoko se 10. června poprvé </w:t>
      </w:r>
      <w:r w:rsidR="002D5A0B" w:rsidRPr="00E51855">
        <w:rPr>
          <w:rFonts w:ascii="Montserrat" w:hAnsi="Montserrat" w:cs="Courier New"/>
          <w:b/>
          <w:sz w:val="22"/>
        </w:rPr>
        <w:t xml:space="preserve">českým </w:t>
      </w:r>
      <w:r w:rsidR="00850732" w:rsidRPr="00E51855">
        <w:rPr>
          <w:rFonts w:ascii="Montserrat" w:hAnsi="Montserrat" w:cs="Courier New"/>
          <w:b/>
          <w:sz w:val="22"/>
        </w:rPr>
        <w:t xml:space="preserve">divákům </w:t>
      </w:r>
      <w:r w:rsidR="002D5A0B" w:rsidRPr="00E51855">
        <w:rPr>
          <w:rFonts w:ascii="Montserrat" w:hAnsi="Montserrat" w:cs="Courier New"/>
          <w:b/>
          <w:sz w:val="22"/>
        </w:rPr>
        <w:t xml:space="preserve">představí </w:t>
      </w:r>
      <w:r w:rsidR="00850732" w:rsidRPr="00E51855">
        <w:rPr>
          <w:rFonts w:ascii="Montserrat" w:hAnsi="Montserrat" w:cs="Courier New"/>
          <w:b/>
          <w:sz w:val="22"/>
        </w:rPr>
        <w:t xml:space="preserve">inscenace </w:t>
      </w:r>
      <w:proofErr w:type="spellStart"/>
      <w:r w:rsidR="00850732" w:rsidRPr="00E51855">
        <w:rPr>
          <w:rFonts w:ascii="Montserrat" w:hAnsi="Montserrat" w:cs="Courier New"/>
          <w:b/>
          <w:i/>
          <w:sz w:val="22"/>
        </w:rPr>
        <w:t>Yerma</w:t>
      </w:r>
      <w:proofErr w:type="spellEnd"/>
      <w:r w:rsidR="00850732" w:rsidRPr="00E51855">
        <w:rPr>
          <w:rFonts w:ascii="Montserrat" w:hAnsi="Montserrat" w:cs="Courier New"/>
          <w:b/>
          <w:sz w:val="22"/>
        </w:rPr>
        <w:t xml:space="preserve"> současného australského dramatika</w:t>
      </w:r>
      <w:r w:rsidR="00C4453E" w:rsidRPr="00E51855">
        <w:rPr>
          <w:rFonts w:ascii="Montserrat" w:hAnsi="Montserrat" w:cs="Courier New"/>
          <w:b/>
          <w:sz w:val="22"/>
        </w:rPr>
        <w:t>, herce</w:t>
      </w:r>
      <w:r w:rsidR="00850732" w:rsidRPr="00E51855">
        <w:rPr>
          <w:rFonts w:ascii="Montserrat" w:hAnsi="Montserrat" w:cs="Courier New"/>
          <w:b/>
          <w:sz w:val="22"/>
        </w:rPr>
        <w:t xml:space="preserve"> </w:t>
      </w:r>
      <w:r w:rsidR="00C4453E" w:rsidRPr="00E51855">
        <w:rPr>
          <w:rFonts w:ascii="Montserrat" w:hAnsi="Montserrat" w:cs="Courier New"/>
          <w:b/>
          <w:sz w:val="22"/>
        </w:rPr>
        <w:t>a režiséra (</w:t>
      </w:r>
      <w:bookmarkStart w:id="0" w:name="_GoBack"/>
      <w:bookmarkEnd w:id="0"/>
      <w:r w:rsidR="00C4453E" w:rsidRPr="00E51855">
        <w:rPr>
          <w:rFonts w:ascii="Montserrat" w:hAnsi="Montserrat" w:cs="Courier New"/>
          <w:b/>
          <w:sz w:val="22"/>
        </w:rPr>
        <w:t xml:space="preserve">drama </w:t>
      </w:r>
      <w:r w:rsidR="00C4453E" w:rsidRPr="00E51855">
        <w:rPr>
          <w:rFonts w:ascii="Montserrat" w:hAnsi="Montserrat" w:cs="Courier New"/>
          <w:b/>
          <w:i/>
          <w:sz w:val="22"/>
        </w:rPr>
        <w:t>Vykopávky</w:t>
      </w:r>
      <w:r w:rsidR="00561BE1">
        <w:rPr>
          <w:rFonts w:ascii="Montserrat" w:hAnsi="Montserrat" w:cs="Courier New"/>
          <w:b/>
          <w:sz w:val="22"/>
        </w:rPr>
        <w:t xml:space="preserve">, </w:t>
      </w:r>
      <w:proofErr w:type="spellStart"/>
      <w:r w:rsidR="00561BE1">
        <w:rPr>
          <w:rFonts w:ascii="Montserrat" w:hAnsi="Montserrat" w:cs="Courier New"/>
          <w:b/>
          <w:sz w:val="22"/>
        </w:rPr>
        <w:t>Netflix</w:t>
      </w:r>
      <w:proofErr w:type="spellEnd"/>
      <w:r w:rsidR="00C4453E" w:rsidRPr="00E51855">
        <w:rPr>
          <w:rFonts w:ascii="Montserrat" w:hAnsi="Montserrat" w:cs="Courier New"/>
          <w:b/>
          <w:sz w:val="22"/>
        </w:rPr>
        <w:t xml:space="preserve">) </w:t>
      </w:r>
      <w:r w:rsidR="00850732" w:rsidRPr="00E51855">
        <w:rPr>
          <w:rFonts w:ascii="Montserrat" w:hAnsi="Montserrat" w:cs="Courier New"/>
          <w:b/>
          <w:sz w:val="22"/>
        </w:rPr>
        <w:t xml:space="preserve">Simona </w:t>
      </w:r>
      <w:proofErr w:type="spellStart"/>
      <w:r w:rsidR="00850732" w:rsidRPr="00E51855">
        <w:rPr>
          <w:rFonts w:ascii="Montserrat" w:hAnsi="Montserrat" w:cs="Courier New"/>
          <w:b/>
          <w:sz w:val="22"/>
        </w:rPr>
        <w:t>Ston</w:t>
      </w:r>
      <w:r w:rsidR="003519E6" w:rsidRPr="00E51855">
        <w:rPr>
          <w:rFonts w:ascii="Montserrat" w:hAnsi="Montserrat" w:cs="Courier New"/>
          <w:b/>
          <w:sz w:val="22"/>
        </w:rPr>
        <w:t>e</w:t>
      </w:r>
      <w:r w:rsidR="00850732" w:rsidRPr="00E51855">
        <w:rPr>
          <w:rFonts w:ascii="Montserrat" w:hAnsi="Montserrat" w:cs="Courier New"/>
          <w:b/>
          <w:sz w:val="22"/>
        </w:rPr>
        <w:t>a</w:t>
      </w:r>
      <w:proofErr w:type="spellEnd"/>
      <w:r w:rsidR="00850732" w:rsidRPr="00E51855">
        <w:rPr>
          <w:rFonts w:ascii="Montserrat" w:hAnsi="Montserrat" w:cs="Courier New"/>
          <w:b/>
          <w:sz w:val="22"/>
        </w:rPr>
        <w:t xml:space="preserve">. Příběh úspěšné </w:t>
      </w:r>
      <w:r w:rsidR="00583C32" w:rsidRPr="00E51855">
        <w:rPr>
          <w:rFonts w:ascii="Montserrat" w:hAnsi="Montserrat" w:cs="Courier New"/>
          <w:b/>
          <w:sz w:val="22"/>
        </w:rPr>
        <w:t>ženy</w:t>
      </w:r>
      <w:r w:rsidR="00850732" w:rsidRPr="00E51855">
        <w:rPr>
          <w:rFonts w:ascii="Montserrat" w:hAnsi="Montserrat" w:cs="Courier New"/>
          <w:b/>
          <w:sz w:val="22"/>
        </w:rPr>
        <w:t xml:space="preserve">, která žije svůj sen, začne ovlivňovat prostá životní situace. V hlavní </w:t>
      </w:r>
      <w:r w:rsidR="002D5A0B" w:rsidRPr="00E51855">
        <w:rPr>
          <w:rFonts w:ascii="Montserrat" w:hAnsi="Montserrat" w:cs="Courier New"/>
          <w:b/>
          <w:sz w:val="22"/>
        </w:rPr>
        <w:t xml:space="preserve">roli </w:t>
      </w:r>
      <w:r w:rsidR="00583C32" w:rsidRPr="00E51855">
        <w:rPr>
          <w:rFonts w:ascii="Montserrat" w:hAnsi="Montserrat" w:cs="Courier New"/>
          <w:b/>
          <w:sz w:val="22"/>
        </w:rPr>
        <w:t xml:space="preserve">diváci </w:t>
      </w:r>
      <w:r w:rsidR="002D5A0B" w:rsidRPr="00E51855">
        <w:rPr>
          <w:rFonts w:ascii="Montserrat" w:hAnsi="Montserrat" w:cs="Courier New"/>
          <w:b/>
          <w:sz w:val="22"/>
        </w:rPr>
        <w:t xml:space="preserve">uvidí </w:t>
      </w:r>
      <w:r w:rsidR="00850732" w:rsidRPr="00E51855">
        <w:rPr>
          <w:rFonts w:ascii="Montserrat" w:hAnsi="Montserrat" w:cs="Courier New"/>
          <w:b/>
          <w:sz w:val="22"/>
        </w:rPr>
        <w:t>Nin</w:t>
      </w:r>
      <w:r w:rsidR="00583C32" w:rsidRPr="00E51855">
        <w:rPr>
          <w:rFonts w:ascii="Montserrat" w:hAnsi="Montserrat" w:cs="Courier New"/>
          <w:b/>
          <w:sz w:val="22"/>
        </w:rPr>
        <w:t>u</w:t>
      </w:r>
      <w:r w:rsidR="00850732" w:rsidRPr="00E51855">
        <w:rPr>
          <w:rFonts w:ascii="Montserrat" w:hAnsi="Montserrat" w:cs="Courier New"/>
          <w:b/>
          <w:sz w:val="22"/>
        </w:rPr>
        <w:t xml:space="preserve"> Horákov</w:t>
      </w:r>
      <w:r w:rsidR="00583C32" w:rsidRPr="00E51855">
        <w:rPr>
          <w:rFonts w:ascii="Montserrat" w:hAnsi="Montserrat" w:cs="Courier New"/>
          <w:b/>
          <w:sz w:val="22"/>
        </w:rPr>
        <w:t>ou</w:t>
      </w:r>
      <w:r w:rsidR="00850732" w:rsidRPr="00E51855">
        <w:rPr>
          <w:rFonts w:ascii="Montserrat" w:hAnsi="Montserrat" w:cs="Courier New"/>
          <w:b/>
          <w:sz w:val="22"/>
        </w:rPr>
        <w:t xml:space="preserve">. </w:t>
      </w:r>
    </w:p>
    <w:p w14:paraId="4013E038" w14:textId="77777777" w:rsidR="00FC520A" w:rsidRDefault="00FC520A" w:rsidP="003744BA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7CA6B2C9" w14:textId="110E4EEF" w:rsidR="00B61E1A" w:rsidRPr="001B27FB" w:rsidRDefault="00B61E1A" w:rsidP="003744BA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  <w:proofErr w:type="spellStart"/>
      <w:r w:rsidRPr="001B27FB">
        <w:rPr>
          <w:rFonts w:ascii="Montserrat" w:hAnsi="Montserrat" w:cs="Courier New"/>
          <w:sz w:val="22"/>
          <w:szCs w:val="21"/>
        </w:rPr>
        <w:t>Yerma</w:t>
      </w:r>
      <w:proofErr w:type="spellEnd"/>
      <w:r w:rsidRPr="001B27FB">
        <w:rPr>
          <w:rFonts w:ascii="Montserrat" w:hAnsi="Montserrat" w:cs="Courier New"/>
          <w:sz w:val="22"/>
          <w:szCs w:val="21"/>
        </w:rPr>
        <w:t xml:space="preserve">, mladá, úspěšná novinářka a bloggerka, </w:t>
      </w:r>
      <w:r w:rsidR="002D5A0B" w:rsidRPr="001B27FB">
        <w:rPr>
          <w:rFonts w:ascii="Montserrat" w:hAnsi="Montserrat" w:cs="Courier New"/>
          <w:sz w:val="22"/>
          <w:szCs w:val="21"/>
        </w:rPr>
        <w:t xml:space="preserve">žije v ideálním světě. Prožívá pohodový partnerský vztah a s přítelem </w:t>
      </w:r>
      <w:r w:rsidR="00583C32" w:rsidRPr="001B27FB">
        <w:rPr>
          <w:rFonts w:ascii="Montserrat" w:hAnsi="Montserrat" w:cs="Courier New"/>
          <w:sz w:val="22"/>
          <w:szCs w:val="21"/>
        </w:rPr>
        <w:t>slaví</w:t>
      </w:r>
      <w:r w:rsidR="002D5A0B" w:rsidRPr="001B27FB">
        <w:rPr>
          <w:rFonts w:ascii="Montserrat" w:hAnsi="Montserrat" w:cs="Courier New"/>
          <w:sz w:val="22"/>
          <w:szCs w:val="21"/>
        </w:rPr>
        <w:t xml:space="preserve"> první večer v novém bytě. </w:t>
      </w:r>
      <w:proofErr w:type="spellStart"/>
      <w:r w:rsidR="002D5A0B" w:rsidRPr="001B27FB">
        <w:rPr>
          <w:rFonts w:ascii="Montserrat" w:hAnsi="Montserrat" w:cs="Courier New"/>
          <w:sz w:val="22"/>
          <w:szCs w:val="21"/>
        </w:rPr>
        <w:t>Yerma</w:t>
      </w:r>
      <w:proofErr w:type="spellEnd"/>
      <w:r w:rsidR="002D5A0B" w:rsidRPr="001B27FB">
        <w:rPr>
          <w:rFonts w:ascii="Montserrat" w:hAnsi="Montserrat" w:cs="Courier New"/>
          <w:sz w:val="22"/>
          <w:szCs w:val="21"/>
        </w:rPr>
        <w:t xml:space="preserve"> touží posunout svůj život i jejich vztah dál a ráda by založila rodinu. Toto jednoduché rozhodnutí začne ovlivňovat její život i ji samotnou. „</w:t>
      </w:r>
      <w:proofErr w:type="spellStart"/>
      <w:r w:rsidR="008D5762" w:rsidRPr="001B27FB">
        <w:rPr>
          <w:rFonts w:ascii="Montserrat" w:hAnsi="Montserrat" w:cs="Courier New"/>
          <w:i/>
          <w:sz w:val="22"/>
          <w:szCs w:val="21"/>
        </w:rPr>
        <w:t>Stoneova</w:t>
      </w:r>
      <w:proofErr w:type="spellEnd"/>
      <w:r w:rsidR="008D5762" w:rsidRPr="001B27FB">
        <w:rPr>
          <w:rFonts w:ascii="Montserrat" w:hAnsi="Montserrat" w:cs="Courier New"/>
          <w:i/>
          <w:sz w:val="22"/>
          <w:szCs w:val="21"/>
        </w:rPr>
        <w:t xml:space="preserve"> moderní variace na </w:t>
      </w:r>
      <w:proofErr w:type="spellStart"/>
      <w:r w:rsidR="008D5762" w:rsidRPr="001B27FB">
        <w:rPr>
          <w:rFonts w:ascii="Montserrat" w:hAnsi="Montserrat" w:cs="Courier New"/>
          <w:i/>
          <w:sz w:val="22"/>
          <w:szCs w:val="21"/>
        </w:rPr>
        <w:t>Lorcovu</w:t>
      </w:r>
      <w:proofErr w:type="spellEnd"/>
      <w:r w:rsidR="008D5762" w:rsidRPr="001B27FB">
        <w:rPr>
          <w:rFonts w:ascii="Montserrat" w:hAnsi="Montserrat" w:cs="Courier New"/>
          <w:i/>
          <w:sz w:val="22"/>
          <w:szCs w:val="21"/>
        </w:rPr>
        <w:t xml:space="preserve"> </w:t>
      </w:r>
      <w:proofErr w:type="spellStart"/>
      <w:r w:rsidR="008D5762" w:rsidRPr="001B27FB">
        <w:rPr>
          <w:rFonts w:ascii="Montserrat" w:hAnsi="Montserrat" w:cs="Courier New"/>
          <w:sz w:val="22"/>
          <w:szCs w:val="21"/>
        </w:rPr>
        <w:t>Yermu</w:t>
      </w:r>
      <w:proofErr w:type="spellEnd"/>
      <w:r w:rsidR="008D5762" w:rsidRPr="001B27FB">
        <w:rPr>
          <w:rFonts w:ascii="Montserrat" w:hAnsi="Montserrat" w:cs="Courier New"/>
          <w:i/>
          <w:sz w:val="22"/>
          <w:szCs w:val="21"/>
        </w:rPr>
        <w:t xml:space="preserve"> je jednoduše skvělá hra, která mě emocionálně zasáhla hned při prvním čtení</w:t>
      </w:r>
      <w:r w:rsidR="003B2F13" w:rsidRPr="001B27FB">
        <w:rPr>
          <w:rFonts w:ascii="Montserrat" w:hAnsi="Montserrat" w:cs="Courier New"/>
          <w:i/>
          <w:sz w:val="22"/>
          <w:szCs w:val="21"/>
        </w:rPr>
        <w:t>. J</w:t>
      </w:r>
      <w:r w:rsidR="008D5762" w:rsidRPr="001B27FB">
        <w:rPr>
          <w:rFonts w:ascii="Montserrat" w:hAnsi="Montserrat" w:cs="Courier New"/>
          <w:i/>
          <w:sz w:val="22"/>
          <w:szCs w:val="21"/>
        </w:rPr>
        <w:t>e bolestně pravdivá, má inteligentní humor, ale i tak směřuje ke katarzi antických rozměrů. Navíc nabízí herecké příležitosti v komplexních, propracovaných postavách, z nichž každá nese nějaké téma, ale má i své tajemství. Zkoušet takovou hru v</w:t>
      </w:r>
      <w:r w:rsidR="003B2F13" w:rsidRPr="001B27FB">
        <w:rPr>
          <w:rFonts w:ascii="Montserrat" w:hAnsi="Montserrat" w:cs="Courier New"/>
          <w:i/>
          <w:sz w:val="22"/>
          <w:szCs w:val="21"/>
        </w:rPr>
        <w:t>e</w:t>
      </w:r>
      <w:r w:rsidR="008D5762" w:rsidRPr="001B27FB">
        <w:rPr>
          <w:rFonts w:ascii="Montserrat" w:hAnsi="Montserrat" w:cs="Courier New"/>
          <w:i/>
          <w:sz w:val="22"/>
          <w:szCs w:val="21"/>
        </w:rPr>
        <w:t xml:space="preserve"> skvělém obsazení je pak opravdu radost i zážitek,</w:t>
      </w:r>
      <w:r w:rsidR="002D5A0B" w:rsidRPr="001B27FB">
        <w:rPr>
          <w:rFonts w:ascii="Montserrat" w:hAnsi="Montserrat" w:cs="Courier New"/>
          <w:sz w:val="22"/>
          <w:szCs w:val="21"/>
        </w:rPr>
        <w:t xml:space="preserve">“ říká režisér Marián </w:t>
      </w:r>
      <w:proofErr w:type="spellStart"/>
      <w:r w:rsidR="002D5A0B" w:rsidRPr="001B27FB">
        <w:rPr>
          <w:rFonts w:ascii="Montserrat" w:hAnsi="Montserrat" w:cs="Courier New"/>
          <w:sz w:val="22"/>
          <w:szCs w:val="21"/>
        </w:rPr>
        <w:t>Amsler</w:t>
      </w:r>
      <w:proofErr w:type="spellEnd"/>
      <w:r w:rsidR="002D5A0B" w:rsidRPr="001B27FB">
        <w:rPr>
          <w:rFonts w:ascii="Montserrat" w:hAnsi="Montserrat" w:cs="Courier New"/>
          <w:sz w:val="22"/>
          <w:szCs w:val="21"/>
        </w:rPr>
        <w:t>.</w:t>
      </w:r>
    </w:p>
    <w:p w14:paraId="5376F1E4" w14:textId="77777777" w:rsidR="002D5A0B" w:rsidRPr="00E51855" w:rsidRDefault="002D5A0B" w:rsidP="003744BA">
      <w:pPr>
        <w:spacing w:line="360" w:lineRule="auto"/>
        <w:jc w:val="both"/>
        <w:rPr>
          <w:rFonts w:ascii="Montserrat" w:hAnsi="Montserrat" w:cs="Courier New"/>
        </w:rPr>
      </w:pPr>
    </w:p>
    <w:p w14:paraId="610AFDF7" w14:textId="1AC4B2C5" w:rsidR="00594DFB" w:rsidRPr="001B27FB" w:rsidRDefault="002D5A0B" w:rsidP="003744BA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  <w:r w:rsidRPr="001B27FB">
        <w:rPr>
          <w:rFonts w:ascii="Montserrat" w:hAnsi="Montserrat" w:cs="Courier New"/>
          <w:sz w:val="22"/>
          <w:szCs w:val="21"/>
        </w:rPr>
        <w:t>Autorem je současný a</w:t>
      </w:r>
      <w:r w:rsidR="00583C32" w:rsidRPr="001B27FB">
        <w:rPr>
          <w:rFonts w:ascii="Montserrat" w:hAnsi="Montserrat" w:cs="Courier New"/>
          <w:sz w:val="22"/>
          <w:szCs w:val="21"/>
        </w:rPr>
        <w:t>ustralský dramatik</w:t>
      </w:r>
      <w:r w:rsidR="00C4453E" w:rsidRPr="001B27FB">
        <w:rPr>
          <w:rFonts w:ascii="Montserrat" w:hAnsi="Montserrat" w:cs="Courier New"/>
          <w:sz w:val="22"/>
          <w:szCs w:val="21"/>
        </w:rPr>
        <w:t xml:space="preserve"> </w:t>
      </w:r>
      <w:r w:rsidR="00583C32" w:rsidRPr="001B27FB">
        <w:rPr>
          <w:rFonts w:ascii="Montserrat" w:hAnsi="Montserrat" w:cs="Courier New"/>
          <w:sz w:val="22"/>
          <w:szCs w:val="21"/>
        </w:rPr>
        <w:t xml:space="preserve">Simon </w:t>
      </w:r>
      <w:r w:rsidRPr="001B27FB">
        <w:rPr>
          <w:rFonts w:ascii="Montserrat" w:hAnsi="Montserrat" w:cs="Courier New"/>
          <w:sz w:val="22"/>
          <w:szCs w:val="21"/>
        </w:rPr>
        <w:t>Ston</w:t>
      </w:r>
      <w:r w:rsidR="00583C32" w:rsidRPr="001B27FB">
        <w:rPr>
          <w:rFonts w:ascii="Montserrat" w:hAnsi="Montserrat" w:cs="Courier New"/>
          <w:sz w:val="22"/>
          <w:szCs w:val="21"/>
        </w:rPr>
        <w:t>e</w:t>
      </w:r>
      <w:r w:rsidRPr="001B27FB">
        <w:rPr>
          <w:rFonts w:ascii="Montserrat" w:hAnsi="Montserrat" w:cs="Courier New"/>
          <w:sz w:val="22"/>
          <w:szCs w:val="21"/>
        </w:rPr>
        <w:t xml:space="preserve">, který se při psaní inspiroval slavnou hrou </w:t>
      </w:r>
      <w:r w:rsidRPr="001B27FB">
        <w:rPr>
          <w:rFonts w:ascii="Montserrat" w:hAnsi="Montserrat" w:cs="Courier New"/>
          <w:i/>
          <w:sz w:val="22"/>
          <w:szCs w:val="21"/>
        </w:rPr>
        <w:t>Pláňka</w:t>
      </w:r>
      <w:r w:rsidRPr="001B27FB">
        <w:rPr>
          <w:rFonts w:ascii="Montserrat" w:hAnsi="Montserrat" w:cs="Courier New"/>
          <w:sz w:val="22"/>
          <w:szCs w:val="21"/>
        </w:rPr>
        <w:t xml:space="preserve"> od Federica </w:t>
      </w:r>
      <w:proofErr w:type="spellStart"/>
      <w:r w:rsidRPr="001B27FB">
        <w:rPr>
          <w:rFonts w:ascii="Montserrat" w:hAnsi="Montserrat" w:cs="Courier New"/>
          <w:sz w:val="22"/>
          <w:szCs w:val="21"/>
        </w:rPr>
        <w:t>Garcíi</w:t>
      </w:r>
      <w:proofErr w:type="spellEnd"/>
      <w:r w:rsidRPr="001B27FB">
        <w:rPr>
          <w:rFonts w:ascii="Montserrat" w:hAnsi="Montserrat" w:cs="Courier New"/>
          <w:sz w:val="22"/>
          <w:szCs w:val="21"/>
        </w:rPr>
        <w:t xml:space="preserve"> </w:t>
      </w:r>
      <w:proofErr w:type="spellStart"/>
      <w:r w:rsidRPr="001B27FB">
        <w:rPr>
          <w:rFonts w:ascii="Montserrat" w:hAnsi="Montserrat" w:cs="Courier New"/>
          <w:sz w:val="22"/>
          <w:szCs w:val="21"/>
        </w:rPr>
        <w:t>Lorcy</w:t>
      </w:r>
      <w:proofErr w:type="spellEnd"/>
      <w:r w:rsidRPr="001B27FB">
        <w:rPr>
          <w:rFonts w:ascii="Montserrat" w:hAnsi="Montserrat" w:cs="Courier New"/>
          <w:sz w:val="22"/>
          <w:szCs w:val="21"/>
        </w:rPr>
        <w:t>. Původní příběh odehrávající se ve španělské vesnici přesunul do současného evropského velkoměsta. „</w:t>
      </w:r>
      <w:r w:rsidR="00492703" w:rsidRPr="001B27FB">
        <w:rPr>
          <w:rFonts w:ascii="Montserrat" w:hAnsi="Montserrat" w:cs="Courier New"/>
          <w:i/>
          <w:sz w:val="22"/>
          <w:szCs w:val="21"/>
        </w:rPr>
        <w:t xml:space="preserve">Velký pozitivní ohlas, který provázel uvedení </w:t>
      </w:r>
      <w:proofErr w:type="spellStart"/>
      <w:r w:rsidR="00492703" w:rsidRPr="001B27FB">
        <w:rPr>
          <w:rFonts w:ascii="Montserrat" w:hAnsi="Montserrat" w:cs="Courier New"/>
          <w:i/>
          <w:sz w:val="22"/>
          <w:szCs w:val="21"/>
        </w:rPr>
        <w:t>Stoneovy</w:t>
      </w:r>
      <w:proofErr w:type="spellEnd"/>
      <w:r w:rsidR="00492703" w:rsidRPr="001B27FB">
        <w:rPr>
          <w:rFonts w:ascii="Montserrat" w:hAnsi="Montserrat" w:cs="Courier New"/>
          <w:i/>
          <w:sz w:val="22"/>
          <w:szCs w:val="21"/>
        </w:rPr>
        <w:t xml:space="preserve"> </w:t>
      </w:r>
      <w:proofErr w:type="spellStart"/>
      <w:r w:rsidR="00492703" w:rsidRPr="001B27FB">
        <w:rPr>
          <w:rFonts w:ascii="Montserrat" w:hAnsi="Montserrat" w:cs="Courier New"/>
          <w:sz w:val="22"/>
          <w:szCs w:val="21"/>
        </w:rPr>
        <w:t>Yermy</w:t>
      </w:r>
      <w:proofErr w:type="spellEnd"/>
      <w:r w:rsidR="00492703" w:rsidRPr="001B27FB">
        <w:rPr>
          <w:rFonts w:ascii="Montserrat" w:hAnsi="Montserrat" w:cs="Courier New"/>
          <w:i/>
          <w:sz w:val="22"/>
          <w:szCs w:val="21"/>
        </w:rPr>
        <w:t xml:space="preserve"> na světových jevištích</w:t>
      </w:r>
      <w:r w:rsidR="00CF5107" w:rsidRPr="001B27FB">
        <w:rPr>
          <w:rFonts w:ascii="Montserrat" w:hAnsi="Montserrat" w:cs="Courier New"/>
          <w:i/>
          <w:sz w:val="22"/>
          <w:szCs w:val="21"/>
        </w:rPr>
        <w:t>,</w:t>
      </w:r>
      <w:r w:rsidR="00492703" w:rsidRPr="001B27FB">
        <w:rPr>
          <w:rFonts w:ascii="Montserrat" w:hAnsi="Montserrat" w:cs="Courier New"/>
          <w:i/>
          <w:sz w:val="22"/>
          <w:szCs w:val="21"/>
        </w:rPr>
        <w:t xml:space="preserve"> dokazuje, jak silně téma komplikované cesty k mateřství rezonuje v dnešní společnost</w:t>
      </w:r>
      <w:r w:rsidR="00594DFB" w:rsidRPr="001B27FB">
        <w:rPr>
          <w:rFonts w:ascii="Montserrat" w:hAnsi="Montserrat" w:cs="Courier New"/>
          <w:i/>
          <w:sz w:val="22"/>
          <w:szCs w:val="21"/>
        </w:rPr>
        <w:t>i</w:t>
      </w:r>
      <w:r w:rsidR="00492703" w:rsidRPr="001B27FB">
        <w:rPr>
          <w:rFonts w:ascii="Montserrat" w:hAnsi="Montserrat" w:cs="Courier New"/>
          <w:i/>
          <w:sz w:val="22"/>
          <w:szCs w:val="21"/>
        </w:rPr>
        <w:t xml:space="preserve">. </w:t>
      </w:r>
      <w:proofErr w:type="spellStart"/>
      <w:r w:rsidR="00492703" w:rsidRPr="001B27FB">
        <w:rPr>
          <w:rFonts w:ascii="Montserrat" w:hAnsi="Montserrat" w:cs="Courier New"/>
          <w:sz w:val="22"/>
          <w:szCs w:val="21"/>
        </w:rPr>
        <w:t>Yerma</w:t>
      </w:r>
      <w:proofErr w:type="spellEnd"/>
      <w:r w:rsidR="00492703" w:rsidRPr="001B27FB">
        <w:rPr>
          <w:rFonts w:ascii="Montserrat" w:hAnsi="Montserrat" w:cs="Courier New"/>
          <w:i/>
          <w:sz w:val="22"/>
          <w:szCs w:val="21"/>
        </w:rPr>
        <w:t xml:space="preserve"> ale není jen tíživým dramatem, Simon Stone je totiž také mistr zkratky a</w:t>
      </w:r>
      <w:r w:rsidR="00E51855" w:rsidRPr="001B27FB">
        <w:rPr>
          <w:rFonts w:ascii="Montserrat" w:hAnsi="Montserrat" w:cs="Courier New"/>
          <w:i/>
          <w:sz w:val="22"/>
          <w:szCs w:val="21"/>
        </w:rPr>
        <w:t> </w:t>
      </w:r>
      <w:r w:rsidR="00492703" w:rsidRPr="001B27FB">
        <w:rPr>
          <w:rFonts w:ascii="Montserrat" w:hAnsi="Montserrat" w:cs="Courier New"/>
          <w:i/>
          <w:sz w:val="22"/>
          <w:szCs w:val="21"/>
        </w:rPr>
        <w:t>dynamických, vtipných dialogů</w:t>
      </w:r>
      <w:r w:rsidRPr="001B27FB">
        <w:rPr>
          <w:rFonts w:ascii="Montserrat" w:hAnsi="Montserrat" w:cs="Courier New"/>
          <w:i/>
          <w:sz w:val="22"/>
          <w:szCs w:val="21"/>
        </w:rPr>
        <w:t>,</w:t>
      </w:r>
      <w:r w:rsidRPr="001B27FB">
        <w:rPr>
          <w:rFonts w:ascii="Montserrat" w:hAnsi="Montserrat" w:cs="Courier New"/>
          <w:sz w:val="22"/>
          <w:szCs w:val="21"/>
        </w:rPr>
        <w:t>“ doplňuje dramaturgyně Jana Slouková.</w:t>
      </w:r>
    </w:p>
    <w:p w14:paraId="2CCEF61E" w14:textId="77777777" w:rsidR="00E51855" w:rsidRDefault="00E51855" w:rsidP="003744BA">
      <w:pPr>
        <w:spacing w:line="360" w:lineRule="auto"/>
        <w:jc w:val="both"/>
        <w:rPr>
          <w:rFonts w:ascii="Montserrat" w:hAnsi="Montserrat" w:cs="Courier New"/>
          <w:sz w:val="21"/>
          <w:szCs w:val="21"/>
        </w:rPr>
      </w:pPr>
    </w:p>
    <w:p w14:paraId="2F46F371" w14:textId="77777777" w:rsidR="00E51855" w:rsidRDefault="00E51855" w:rsidP="003744BA">
      <w:pPr>
        <w:spacing w:line="360" w:lineRule="auto"/>
        <w:jc w:val="both"/>
        <w:rPr>
          <w:rFonts w:ascii="Montserrat" w:hAnsi="Montserrat" w:cs="Courier New"/>
          <w:sz w:val="21"/>
          <w:szCs w:val="21"/>
        </w:rPr>
      </w:pPr>
    </w:p>
    <w:p w14:paraId="3D137D25" w14:textId="77777777" w:rsidR="005E4B95" w:rsidRDefault="005E4B95" w:rsidP="003744BA">
      <w:pPr>
        <w:spacing w:line="360" w:lineRule="auto"/>
        <w:jc w:val="both"/>
        <w:rPr>
          <w:rFonts w:ascii="Montserrat" w:hAnsi="Montserrat" w:cs="Courier New"/>
          <w:sz w:val="21"/>
          <w:szCs w:val="21"/>
        </w:rPr>
      </w:pPr>
    </w:p>
    <w:p w14:paraId="2FB4B6D4" w14:textId="77777777" w:rsidR="005E4B95" w:rsidRDefault="005E4B95" w:rsidP="003744BA">
      <w:pPr>
        <w:spacing w:line="360" w:lineRule="auto"/>
        <w:jc w:val="both"/>
        <w:rPr>
          <w:rFonts w:ascii="Montserrat" w:hAnsi="Montserrat" w:cs="Courier New"/>
          <w:sz w:val="21"/>
          <w:szCs w:val="21"/>
        </w:rPr>
      </w:pPr>
    </w:p>
    <w:p w14:paraId="42D6BA4F" w14:textId="77777777" w:rsidR="005E4B95" w:rsidRPr="00E51855" w:rsidRDefault="005E4B95" w:rsidP="003744BA">
      <w:pPr>
        <w:spacing w:line="360" w:lineRule="auto"/>
        <w:jc w:val="both"/>
        <w:rPr>
          <w:rFonts w:ascii="Montserrat" w:hAnsi="Montserrat" w:cs="Courier New"/>
          <w:sz w:val="21"/>
          <w:szCs w:val="21"/>
        </w:rPr>
      </w:pPr>
    </w:p>
    <w:p w14:paraId="20429EFB" w14:textId="62E7738A" w:rsidR="00507620" w:rsidRPr="001B27FB" w:rsidRDefault="005E4B95" w:rsidP="003744BA">
      <w:pPr>
        <w:spacing w:line="360" w:lineRule="auto"/>
        <w:jc w:val="both"/>
        <w:rPr>
          <w:rFonts w:ascii="Montserrat" w:hAnsi="Montserrat" w:cs="Courier New"/>
          <w:b/>
          <w:sz w:val="22"/>
          <w:szCs w:val="21"/>
        </w:rPr>
      </w:pPr>
      <w:r>
        <w:rPr>
          <w:rFonts w:ascii="Montserrat" w:hAnsi="Montserrat" w:cs="Courier New"/>
          <w:b/>
          <w:sz w:val="22"/>
          <w:szCs w:val="21"/>
        </w:rPr>
        <w:lastRenderedPageBreak/>
        <w:t>Simon</w:t>
      </w:r>
      <w:r w:rsidR="00507620" w:rsidRPr="001B27FB">
        <w:rPr>
          <w:rFonts w:ascii="Montserrat" w:hAnsi="Montserrat" w:cs="Courier New"/>
          <w:b/>
          <w:sz w:val="22"/>
          <w:szCs w:val="21"/>
        </w:rPr>
        <w:t xml:space="preserve"> Stone podle</w:t>
      </w:r>
    </w:p>
    <w:p w14:paraId="7EDB38D0" w14:textId="070AE931" w:rsidR="003744BA" w:rsidRPr="001B27FB" w:rsidRDefault="00507620" w:rsidP="00E51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hAnsi="Montserrat" w:cs="Courier New"/>
          <w:b/>
          <w:sz w:val="22"/>
          <w:szCs w:val="21"/>
        </w:rPr>
      </w:pPr>
      <w:r w:rsidRPr="001B27FB">
        <w:rPr>
          <w:rFonts w:ascii="Montserrat" w:hAnsi="Montserrat" w:cs="Courier New"/>
          <w:b/>
          <w:sz w:val="22"/>
          <w:szCs w:val="21"/>
        </w:rPr>
        <w:t xml:space="preserve">Federica </w:t>
      </w:r>
      <w:proofErr w:type="spellStart"/>
      <w:r w:rsidRPr="001B27FB">
        <w:rPr>
          <w:rFonts w:ascii="Montserrat" w:hAnsi="Montserrat" w:cs="Courier New"/>
          <w:b/>
          <w:sz w:val="22"/>
          <w:szCs w:val="21"/>
        </w:rPr>
        <w:t>Garcíi</w:t>
      </w:r>
      <w:proofErr w:type="spellEnd"/>
      <w:r w:rsidRPr="001B27FB">
        <w:rPr>
          <w:rFonts w:ascii="Montserrat" w:hAnsi="Montserrat" w:cs="Courier New"/>
          <w:b/>
          <w:sz w:val="22"/>
          <w:szCs w:val="21"/>
        </w:rPr>
        <w:t xml:space="preserve"> </w:t>
      </w:r>
      <w:proofErr w:type="spellStart"/>
      <w:r w:rsidRPr="001B27FB">
        <w:rPr>
          <w:rFonts w:ascii="Montserrat" w:hAnsi="Montserrat" w:cs="Courier New"/>
          <w:b/>
          <w:sz w:val="22"/>
          <w:szCs w:val="21"/>
        </w:rPr>
        <w:t>Lorcy</w:t>
      </w:r>
      <w:proofErr w:type="spellEnd"/>
      <w:r w:rsidRPr="001B27FB">
        <w:rPr>
          <w:rFonts w:ascii="Montserrat" w:hAnsi="Montserrat" w:cs="Courier New"/>
          <w:b/>
          <w:sz w:val="22"/>
          <w:szCs w:val="21"/>
        </w:rPr>
        <w:tab/>
      </w:r>
      <w:r w:rsidRPr="001B27FB">
        <w:rPr>
          <w:rFonts w:ascii="Montserrat" w:hAnsi="Montserrat" w:cs="Courier New"/>
          <w:b/>
          <w:sz w:val="22"/>
          <w:szCs w:val="21"/>
        </w:rPr>
        <w:tab/>
      </w:r>
      <w:proofErr w:type="spellStart"/>
      <w:r w:rsidRPr="001B27FB">
        <w:rPr>
          <w:rFonts w:ascii="Montserrat" w:hAnsi="Montserrat" w:cs="Courier New"/>
          <w:b/>
          <w:i/>
          <w:sz w:val="22"/>
          <w:szCs w:val="21"/>
        </w:rPr>
        <w:t>Yerma</w:t>
      </w:r>
      <w:proofErr w:type="spellEnd"/>
      <w:r w:rsidR="00E51855" w:rsidRPr="001B27FB">
        <w:rPr>
          <w:rFonts w:ascii="Montserrat" w:hAnsi="Montserrat" w:cs="Courier New"/>
          <w:b/>
          <w:i/>
          <w:sz w:val="22"/>
          <w:szCs w:val="21"/>
        </w:rPr>
        <w:tab/>
      </w:r>
    </w:p>
    <w:p w14:paraId="7189766C" w14:textId="0DC4D20B" w:rsidR="00507620" w:rsidRPr="001B27FB" w:rsidRDefault="00507620" w:rsidP="00507620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  <w:r w:rsidRPr="001B27FB">
        <w:rPr>
          <w:rFonts w:ascii="Montserrat" w:hAnsi="Montserrat" w:cs="Courier New"/>
          <w:sz w:val="22"/>
          <w:szCs w:val="21"/>
        </w:rPr>
        <w:t>Režie</w:t>
      </w:r>
      <w:r w:rsidRPr="001B27FB">
        <w:rPr>
          <w:rFonts w:ascii="Montserrat" w:hAnsi="Montserrat" w:cs="Courier New"/>
          <w:sz w:val="22"/>
          <w:szCs w:val="21"/>
        </w:rPr>
        <w:tab/>
      </w:r>
      <w:r w:rsidRPr="001B27FB">
        <w:rPr>
          <w:rFonts w:ascii="Montserrat" w:hAnsi="Montserrat" w:cs="Courier New"/>
          <w:sz w:val="22"/>
          <w:szCs w:val="21"/>
        </w:rPr>
        <w:tab/>
      </w:r>
      <w:r w:rsidRPr="001B27FB">
        <w:rPr>
          <w:rFonts w:ascii="Montserrat" w:hAnsi="Montserrat" w:cs="Courier New"/>
          <w:sz w:val="22"/>
          <w:szCs w:val="21"/>
        </w:rPr>
        <w:tab/>
      </w:r>
      <w:r w:rsidRPr="001B27FB">
        <w:rPr>
          <w:rFonts w:ascii="Montserrat" w:hAnsi="Montserrat" w:cs="Courier New"/>
          <w:sz w:val="22"/>
          <w:szCs w:val="21"/>
        </w:rPr>
        <w:tab/>
      </w:r>
      <w:r w:rsidRPr="001B27FB">
        <w:rPr>
          <w:rFonts w:ascii="Montserrat" w:hAnsi="Montserrat" w:cs="Courier New"/>
          <w:sz w:val="22"/>
          <w:szCs w:val="21"/>
        </w:rPr>
        <w:tab/>
        <w:t xml:space="preserve">Marián </w:t>
      </w:r>
      <w:proofErr w:type="spellStart"/>
      <w:r w:rsidRPr="001B27FB">
        <w:rPr>
          <w:rFonts w:ascii="Montserrat" w:hAnsi="Montserrat" w:cs="Courier New"/>
          <w:sz w:val="22"/>
          <w:szCs w:val="21"/>
        </w:rPr>
        <w:t>Amsler</w:t>
      </w:r>
      <w:proofErr w:type="spellEnd"/>
    </w:p>
    <w:p w14:paraId="41910173" w14:textId="5A3D5553" w:rsidR="00507620" w:rsidRPr="001B27FB" w:rsidRDefault="00507620" w:rsidP="00507620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  <w:r w:rsidRPr="001B27FB">
        <w:rPr>
          <w:rFonts w:ascii="Montserrat" w:hAnsi="Montserrat" w:cs="Courier New"/>
          <w:sz w:val="22"/>
          <w:szCs w:val="21"/>
        </w:rPr>
        <w:t>P</w:t>
      </w:r>
      <w:r w:rsidR="00047A42" w:rsidRPr="001B27FB">
        <w:rPr>
          <w:rFonts w:ascii="Montserrat" w:hAnsi="Montserrat" w:cs="Courier New"/>
          <w:sz w:val="22"/>
          <w:szCs w:val="21"/>
        </w:rPr>
        <w:t>řeklad</w:t>
      </w:r>
      <w:r w:rsidR="00047A42" w:rsidRPr="001B27FB">
        <w:rPr>
          <w:rFonts w:ascii="Montserrat" w:hAnsi="Montserrat" w:cs="Courier New"/>
          <w:sz w:val="22"/>
          <w:szCs w:val="21"/>
        </w:rPr>
        <w:tab/>
      </w:r>
      <w:r w:rsidR="00047A42" w:rsidRPr="001B27FB">
        <w:rPr>
          <w:rFonts w:ascii="Montserrat" w:hAnsi="Montserrat" w:cs="Courier New"/>
          <w:sz w:val="22"/>
          <w:szCs w:val="21"/>
        </w:rPr>
        <w:tab/>
      </w:r>
      <w:r w:rsidR="00047A42" w:rsidRPr="001B27FB">
        <w:rPr>
          <w:rFonts w:ascii="Montserrat" w:hAnsi="Montserrat" w:cs="Courier New"/>
          <w:sz w:val="22"/>
          <w:szCs w:val="21"/>
        </w:rPr>
        <w:tab/>
      </w:r>
      <w:r w:rsidR="00047A42" w:rsidRPr="001B27FB">
        <w:rPr>
          <w:rFonts w:ascii="Montserrat" w:hAnsi="Montserrat" w:cs="Courier New"/>
          <w:sz w:val="22"/>
          <w:szCs w:val="21"/>
        </w:rPr>
        <w:tab/>
        <w:t>Viktor Janiš</w:t>
      </w:r>
    </w:p>
    <w:p w14:paraId="72F16820" w14:textId="798BF083" w:rsidR="00507620" w:rsidRPr="001B27FB" w:rsidRDefault="00507620" w:rsidP="00507620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  <w:r w:rsidRPr="001B27FB">
        <w:rPr>
          <w:rFonts w:ascii="Montserrat" w:hAnsi="Montserrat" w:cs="Courier New"/>
          <w:sz w:val="22"/>
          <w:szCs w:val="21"/>
        </w:rPr>
        <w:t>D</w:t>
      </w:r>
      <w:r w:rsidR="001B27FB">
        <w:rPr>
          <w:rFonts w:ascii="Montserrat" w:hAnsi="Montserrat" w:cs="Courier New"/>
          <w:sz w:val="22"/>
          <w:szCs w:val="21"/>
        </w:rPr>
        <w:t>ramaturgie</w:t>
      </w:r>
      <w:r w:rsidR="001B27FB">
        <w:rPr>
          <w:rFonts w:ascii="Montserrat" w:hAnsi="Montserrat" w:cs="Courier New"/>
          <w:sz w:val="22"/>
          <w:szCs w:val="21"/>
        </w:rPr>
        <w:tab/>
      </w:r>
      <w:r w:rsidR="001B27FB">
        <w:rPr>
          <w:rFonts w:ascii="Montserrat" w:hAnsi="Montserrat" w:cs="Courier New"/>
          <w:sz w:val="22"/>
          <w:szCs w:val="21"/>
        </w:rPr>
        <w:tab/>
      </w:r>
      <w:r w:rsidR="001B27FB">
        <w:rPr>
          <w:rFonts w:ascii="Montserrat" w:hAnsi="Montserrat" w:cs="Courier New"/>
          <w:sz w:val="22"/>
          <w:szCs w:val="21"/>
        </w:rPr>
        <w:tab/>
      </w:r>
      <w:r w:rsidR="00047A42" w:rsidRPr="001B27FB">
        <w:rPr>
          <w:rFonts w:ascii="Montserrat" w:hAnsi="Montserrat" w:cs="Courier New"/>
          <w:sz w:val="22"/>
          <w:szCs w:val="21"/>
        </w:rPr>
        <w:t>Jana Slouková</w:t>
      </w:r>
    </w:p>
    <w:p w14:paraId="32347B2D" w14:textId="5F6FFFCF" w:rsidR="00507620" w:rsidRPr="001B27FB" w:rsidRDefault="00507620" w:rsidP="00507620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  <w:r w:rsidRPr="001B27FB">
        <w:rPr>
          <w:rFonts w:ascii="Montserrat" w:hAnsi="Montserrat" w:cs="Courier New"/>
          <w:sz w:val="22"/>
          <w:szCs w:val="21"/>
        </w:rPr>
        <w:t>S</w:t>
      </w:r>
      <w:r w:rsidR="00047A42" w:rsidRPr="001B27FB">
        <w:rPr>
          <w:rFonts w:ascii="Montserrat" w:hAnsi="Montserrat" w:cs="Courier New"/>
          <w:sz w:val="22"/>
          <w:szCs w:val="21"/>
        </w:rPr>
        <w:t>céna a kostýmy</w:t>
      </w:r>
      <w:r w:rsidR="00047A42" w:rsidRPr="001B27FB">
        <w:rPr>
          <w:rFonts w:ascii="Montserrat" w:hAnsi="Montserrat" w:cs="Courier New"/>
          <w:sz w:val="22"/>
          <w:szCs w:val="21"/>
        </w:rPr>
        <w:tab/>
      </w:r>
      <w:r w:rsidR="00047A42" w:rsidRPr="001B27FB">
        <w:rPr>
          <w:rFonts w:ascii="Montserrat" w:hAnsi="Montserrat" w:cs="Courier New"/>
          <w:sz w:val="22"/>
          <w:szCs w:val="21"/>
        </w:rPr>
        <w:tab/>
      </w:r>
      <w:r w:rsidR="00047A42" w:rsidRPr="001B27FB">
        <w:rPr>
          <w:rFonts w:ascii="Montserrat" w:hAnsi="Montserrat" w:cs="Courier New"/>
          <w:sz w:val="22"/>
          <w:szCs w:val="21"/>
        </w:rPr>
        <w:tab/>
        <w:t xml:space="preserve">Eva </w:t>
      </w:r>
      <w:proofErr w:type="spellStart"/>
      <w:r w:rsidR="00047A42" w:rsidRPr="001B27FB">
        <w:rPr>
          <w:rFonts w:ascii="Montserrat" w:hAnsi="Montserrat" w:cs="Courier New"/>
          <w:sz w:val="22"/>
          <w:szCs w:val="21"/>
        </w:rPr>
        <w:t>Jiřikovská</w:t>
      </w:r>
      <w:proofErr w:type="spellEnd"/>
    </w:p>
    <w:p w14:paraId="66B58A21" w14:textId="55C2DA8B" w:rsidR="00047A42" w:rsidRPr="001B27FB" w:rsidRDefault="00507620" w:rsidP="00507620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  <w:r w:rsidRPr="001B27FB">
        <w:rPr>
          <w:rFonts w:ascii="Montserrat" w:hAnsi="Montserrat" w:cs="Courier New"/>
          <w:sz w:val="22"/>
          <w:szCs w:val="21"/>
        </w:rPr>
        <w:t>H</w:t>
      </w:r>
      <w:r w:rsidR="00E51855" w:rsidRPr="001B27FB">
        <w:rPr>
          <w:rFonts w:ascii="Montserrat" w:hAnsi="Montserrat" w:cs="Courier New"/>
          <w:sz w:val="22"/>
          <w:szCs w:val="21"/>
        </w:rPr>
        <w:t>udba</w:t>
      </w:r>
      <w:r w:rsidR="00E51855" w:rsidRPr="001B27FB">
        <w:rPr>
          <w:rFonts w:ascii="Montserrat" w:hAnsi="Montserrat" w:cs="Courier New"/>
          <w:sz w:val="22"/>
          <w:szCs w:val="21"/>
        </w:rPr>
        <w:tab/>
      </w:r>
      <w:r w:rsidR="00E51855" w:rsidRPr="001B27FB">
        <w:rPr>
          <w:rFonts w:ascii="Montserrat" w:hAnsi="Montserrat" w:cs="Courier New"/>
          <w:sz w:val="22"/>
          <w:szCs w:val="21"/>
        </w:rPr>
        <w:tab/>
      </w:r>
      <w:r w:rsidR="00E51855" w:rsidRPr="001B27FB">
        <w:rPr>
          <w:rFonts w:ascii="Montserrat" w:hAnsi="Montserrat" w:cs="Courier New"/>
          <w:sz w:val="22"/>
          <w:szCs w:val="21"/>
        </w:rPr>
        <w:tab/>
      </w:r>
      <w:r w:rsidR="00E51855" w:rsidRPr="001B27FB">
        <w:rPr>
          <w:rFonts w:ascii="Montserrat" w:hAnsi="Montserrat" w:cs="Courier New"/>
          <w:sz w:val="22"/>
          <w:szCs w:val="21"/>
        </w:rPr>
        <w:tab/>
      </w:r>
      <w:r w:rsidR="00047A42" w:rsidRPr="001B27FB">
        <w:rPr>
          <w:rFonts w:ascii="Montserrat" w:hAnsi="Montserrat" w:cs="Courier New"/>
          <w:sz w:val="22"/>
          <w:szCs w:val="21"/>
        </w:rPr>
        <w:t xml:space="preserve">Ivan </w:t>
      </w:r>
      <w:proofErr w:type="spellStart"/>
      <w:r w:rsidR="00047A42" w:rsidRPr="001B27FB">
        <w:rPr>
          <w:rFonts w:ascii="Montserrat" w:hAnsi="Montserrat" w:cs="Courier New"/>
          <w:sz w:val="22"/>
          <w:szCs w:val="21"/>
        </w:rPr>
        <w:t>Acher</w:t>
      </w:r>
      <w:proofErr w:type="spellEnd"/>
    </w:p>
    <w:p w14:paraId="3883B4EB" w14:textId="77777777" w:rsidR="00047A42" w:rsidRPr="001B27FB" w:rsidRDefault="00047A42" w:rsidP="00507620">
      <w:pPr>
        <w:spacing w:line="360" w:lineRule="auto"/>
        <w:ind w:left="3544" w:hanging="3544"/>
        <w:jc w:val="both"/>
        <w:rPr>
          <w:rFonts w:ascii="Montserrat" w:hAnsi="Montserrat" w:cs="Courier New"/>
          <w:sz w:val="22"/>
          <w:szCs w:val="21"/>
        </w:rPr>
      </w:pPr>
    </w:p>
    <w:p w14:paraId="65EA9A0A" w14:textId="754A1AE1" w:rsidR="003744BA" w:rsidRPr="001B27FB" w:rsidRDefault="00507620" w:rsidP="00507620">
      <w:pPr>
        <w:spacing w:line="360" w:lineRule="auto"/>
        <w:ind w:left="3544" w:hanging="3544"/>
        <w:jc w:val="both"/>
        <w:rPr>
          <w:rFonts w:ascii="Montserrat" w:hAnsi="Montserrat" w:cs="Courier New"/>
          <w:sz w:val="22"/>
          <w:szCs w:val="21"/>
        </w:rPr>
      </w:pPr>
      <w:r w:rsidRPr="001B27FB">
        <w:rPr>
          <w:rFonts w:ascii="Montserrat" w:hAnsi="Montserrat" w:cs="Courier New"/>
          <w:sz w:val="22"/>
          <w:szCs w:val="21"/>
        </w:rPr>
        <w:t>Hrají</w:t>
      </w:r>
      <w:r w:rsidRPr="001B27FB">
        <w:rPr>
          <w:rFonts w:ascii="Montserrat" w:hAnsi="Montserrat" w:cs="Courier New"/>
          <w:sz w:val="22"/>
          <w:szCs w:val="21"/>
        </w:rPr>
        <w:tab/>
        <w:t xml:space="preserve">Nina Horáková, Viktor Dvořák, Tomáš </w:t>
      </w:r>
      <w:proofErr w:type="spellStart"/>
      <w:r w:rsidRPr="001B27FB">
        <w:rPr>
          <w:rFonts w:ascii="Montserrat" w:hAnsi="Montserrat" w:cs="Courier New"/>
          <w:sz w:val="22"/>
          <w:szCs w:val="21"/>
        </w:rPr>
        <w:t>Havlínek</w:t>
      </w:r>
      <w:proofErr w:type="spellEnd"/>
      <w:r w:rsidRPr="001B27FB">
        <w:rPr>
          <w:rFonts w:ascii="Montserrat" w:hAnsi="Montserrat" w:cs="Courier New"/>
          <w:sz w:val="22"/>
          <w:szCs w:val="21"/>
        </w:rPr>
        <w:t>, Eva Salzmannová, Petra Tenorová, Renáta Matějíčková</w:t>
      </w:r>
    </w:p>
    <w:p w14:paraId="74245D27" w14:textId="77777777" w:rsidR="003744BA" w:rsidRPr="001B27FB" w:rsidRDefault="003744BA" w:rsidP="003744BA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</w:p>
    <w:p w14:paraId="273CC23A" w14:textId="52BAA891" w:rsidR="003744BA" w:rsidRPr="001B27FB" w:rsidRDefault="00507620" w:rsidP="003744BA">
      <w:pPr>
        <w:spacing w:line="360" w:lineRule="auto"/>
        <w:jc w:val="both"/>
        <w:rPr>
          <w:rFonts w:ascii="Montserrat" w:hAnsi="Montserrat" w:cs="Courier New"/>
          <w:sz w:val="22"/>
          <w:szCs w:val="21"/>
        </w:rPr>
      </w:pPr>
      <w:r w:rsidRPr="001B27FB">
        <w:rPr>
          <w:rFonts w:ascii="Montserrat" w:hAnsi="Montserrat" w:cs="Courier New"/>
          <w:sz w:val="22"/>
          <w:szCs w:val="21"/>
        </w:rPr>
        <w:t>P</w:t>
      </w:r>
      <w:r w:rsidR="003744BA" w:rsidRPr="001B27FB">
        <w:rPr>
          <w:rFonts w:ascii="Montserrat" w:hAnsi="Montserrat" w:cs="Courier New"/>
          <w:sz w:val="22"/>
          <w:szCs w:val="21"/>
        </w:rPr>
        <w:t>remiéra</w:t>
      </w:r>
      <w:r w:rsidR="003744BA" w:rsidRPr="001B27FB">
        <w:rPr>
          <w:rFonts w:ascii="Montserrat" w:hAnsi="Montserrat" w:cs="Courier New"/>
          <w:sz w:val="22"/>
          <w:szCs w:val="21"/>
        </w:rPr>
        <w:tab/>
      </w:r>
      <w:r w:rsidR="003744BA" w:rsidRPr="001B27FB">
        <w:rPr>
          <w:rFonts w:ascii="Montserrat" w:hAnsi="Montserrat" w:cs="Courier New"/>
          <w:sz w:val="22"/>
          <w:szCs w:val="21"/>
        </w:rPr>
        <w:tab/>
      </w:r>
      <w:r w:rsidR="003744BA" w:rsidRPr="001B27FB">
        <w:rPr>
          <w:rFonts w:ascii="Montserrat" w:hAnsi="Montserrat" w:cs="Courier New"/>
          <w:sz w:val="22"/>
          <w:szCs w:val="21"/>
        </w:rPr>
        <w:tab/>
      </w:r>
      <w:r w:rsidR="003744BA" w:rsidRPr="001B27FB">
        <w:rPr>
          <w:rFonts w:ascii="Montserrat" w:hAnsi="Montserrat" w:cs="Courier New"/>
          <w:sz w:val="22"/>
          <w:szCs w:val="21"/>
        </w:rPr>
        <w:tab/>
      </w:r>
      <w:r w:rsidRPr="001B27FB">
        <w:rPr>
          <w:rFonts w:ascii="Montserrat" w:hAnsi="Montserrat" w:cs="Courier New"/>
          <w:sz w:val="22"/>
          <w:szCs w:val="21"/>
        </w:rPr>
        <w:t>10</w:t>
      </w:r>
      <w:r w:rsidR="003744BA" w:rsidRPr="001B27FB">
        <w:rPr>
          <w:rFonts w:ascii="Montserrat" w:hAnsi="Montserrat" w:cs="Courier New"/>
          <w:sz w:val="22"/>
          <w:szCs w:val="21"/>
        </w:rPr>
        <w:t>. 6. 2022 v</w:t>
      </w:r>
      <w:r w:rsidRPr="001B27FB">
        <w:rPr>
          <w:rFonts w:ascii="Montserrat" w:hAnsi="Montserrat" w:cs="Courier New"/>
          <w:sz w:val="22"/>
          <w:szCs w:val="21"/>
        </w:rPr>
        <w:t> divadle Rokoko</w:t>
      </w:r>
    </w:p>
    <w:p w14:paraId="190F743E" w14:textId="77777777" w:rsidR="00141BC3" w:rsidRPr="00E51855" w:rsidRDefault="00141BC3" w:rsidP="00F6133F">
      <w:pPr>
        <w:spacing w:line="360" w:lineRule="auto"/>
        <w:jc w:val="both"/>
        <w:rPr>
          <w:rFonts w:ascii="Montserrat" w:hAnsi="Montserrat" w:cs="Courier New"/>
          <w:szCs w:val="19"/>
        </w:rPr>
      </w:pPr>
    </w:p>
    <w:p w14:paraId="190F743F" w14:textId="77777777" w:rsidR="001B53F1" w:rsidRPr="00E51855" w:rsidRDefault="001B53F1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  <w:sectPr w:rsidR="001B53F1" w:rsidRPr="00E51855" w:rsidSect="00B522C2">
          <w:headerReference w:type="default" r:id="rId7"/>
          <w:footerReference w:type="default" r:id="rId8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02D654F5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A97CF6">
        <w:rPr>
          <w:rFonts w:ascii="Montserrat" w:hAnsi="Montserrat" w:cs="Courier New"/>
          <w:sz w:val="18"/>
        </w:rPr>
        <w:t>manager</w:t>
      </w:r>
      <w:proofErr w:type="spellEnd"/>
      <w:r w:rsidRPr="00A97CF6">
        <w:rPr>
          <w:rFonts w:ascii="Montserrat" w:hAnsi="Montserrat" w:cs="Courier New"/>
          <w:sz w:val="18"/>
        </w:rPr>
        <w:t xml:space="preserve"> </w:t>
      </w:r>
    </w:p>
    <w:p w14:paraId="190F7442" w14:textId="2D41765A" w:rsidR="00F6133F" w:rsidRDefault="00F6133F" w:rsidP="00F6133F">
      <w:pPr>
        <w:rPr>
          <w:rFonts w:ascii="Montserrat" w:hAnsi="Montserrat" w:cs="Courier New"/>
          <w:sz w:val="18"/>
        </w:rPr>
      </w:pPr>
      <w:r w:rsidRPr="00A97CF6">
        <w:rPr>
          <w:rFonts w:ascii="Montserrat" w:hAnsi="Montserrat" w:cs="Courier New"/>
          <w:sz w:val="18"/>
        </w:rPr>
        <w:t>Městská divadla pražská</w:t>
      </w:r>
      <w:r w:rsidRPr="00A97CF6">
        <w:rPr>
          <w:rFonts w:ascii="Montserrat" w:hAnsi="Montserrat" w:cs="Courier New"/>
          <w:sz w:val="18"/>
        </w:rPr>
        <w:br/>
        <w:t>tel. 222 996</w:t>
      </w:r>
      <w:r w:rsidR="00510333">
        <w:rPr>
          <w:rFonts w:ascii="Montserrat" w:hAnsi="Montserrat" w:cs="Courier New"/>
          <w:sz w:val="18"/>
        </w:rPr>
        <w:t> </w:t>
      </w:r>
      <w:r w:rsidRPr="00A97CF6">
        <w:rPr>
          <w:rFonts w:ascii="Montserrat" w:hAnsi="Montserrat" w:cs="Courier New"/>
          <w:sz w:val="18"/>
        </w:rPr>
        <w:t>161</w:t>
      </w:r>
    </w:p>
    <w:p w14:paraId="76594D5C" w14:textId="6E8C01A4" w:rsidR="00510333" w:rsidRDefault="00510333">
      <w:pPr>
        <w:rPr>
          <w:rFonts w:ascii="Montserrat" w:hAnsi="Montserrat" w:cs="Courier New"/>
          <w:sz w:val="18"/>
        </w:rPr>
      </w:pPr>
      <w:r w:rsidRPr="00510333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510333">
        <w:rPr>
          <w:rFonts w:ascii="Montserrat" w:hAnsi="Montserrat" w:cs="Courier New"/>
          <w:sz w:val="18"/>
        </w:rPr>
        <w:t>177</w:t>
      </w:r>
    </w:p>
    <w:p w14:paraId="190F744B" w14:textId="5AF9B6C9" w:rsidR="004F2596" w:rsidRPr="00A97CF6" w:rsidRDefault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r w:rsidR="006857E7" w:rsidRPr="00A97CF6">
        <w:rPr>
          <w:rStyle w:val="Hypertextovodkaz"/>
          <w:rFonts w:ascii="Montserrat" w:hAnsi="Montserrat" w:cs="Courier New"/>
          <w:sz w:val="18"/>
        </w:rPr>
        <w:t>zuzana.vernerova@m-d-p.cz</w:t>
      </w:r>
    </w:p>
    <w:sectPr w:rsidR="004F2596" w:rsidRPr="00A97CF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BFF1B" w16cex:dateUtc="2022-05-15T20:37:00Z"/>
  <w16cex:commentExtensible w16cex:durableId="262C006F" w16cex:dateUtc="2022-05-15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2531FC" w16cid:durableId="262BFF1B"/>
  <w16cid:commentId w16cid:paraId="55048864" w16cid:durableId="262C0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FCC4" w14:textId="77777777" w:rsidR="002D4DAD" w:rsidRDefault="002D4DAD">
      <w:pPr>
        <w:spacing w:line="240" w:lineRule="auto"/>
      </w:pPr>
      <w:r>
        <w:separator/>
      </w:r>
    </w:p>
  </w:endnote>
  <w:endnote w:type="continuationSeparator" w:id="0">
    <w:p w14:paraId="78A03A70" w14:textId="77777777" w:rsidR="002D4DAD" w:rsidRDefault="002D4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3B105F53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BD1077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BD1077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8E12" w14:textId="77777777" w:rsidR="002D4DAD" w:rsidRDefault="002D4DAD">
      <w:pPr>
        <w:spacing w:line="240" w:lineRule="auto"/>
      </w:pPr>
      <w:r>
        <w:separator/>
      </w:r>
    </w:p>
  </w:footnote>
  <w:footnote w:type="continuationSeparator" w:id="0">
    <w:p w14:paraId="22638229" w14:textId="77777777" w:rsidR="002D4DAD" w:rsidRDefault="002D4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7B05"/>
    <w:rsid w:val="00007BB0"/>
    <w:rsid w:val="0002366D"/>
    <w:rsid w:val="000309AA"/>
    <w:rsid w:val="00047A42"/>
    <w:rsid w:val="00077968"/>
    <w:rsid w:val="00087F6C"/>
    <w:rsid w:val="0009563A"/>
    <w:rsid w:val="00095868"/>
    <w:rsid w:val="000975B0"/>
    <w:rsid w:val="000A480A"/>
    <w:rsid w:val="000C4B46"/>
    <w:rsid w:val="000D1A90"/>
    <w:rsid w:val="000F10D5"/>
    <w:rsid w:val="000F4AB5"/>
    <w:rsid w:val="000F60A9"/>
    <w:rsid w:val="000F64BB"/>
    <w:rsid w:val="00121980"/>
    <w:rsid w:val="00135320"/>
    <w:rsid w:val="00141BC3"/>
    <w:rsid w:val="0016573F"/>
    <w:rsid w:val="001752D6"/>
    <w:rsid w:val="00193D54"/>
    <w:rsid w:val="001B27FB"/>
    <w:rsid w:val="001B53F1"/>
    <w:rsid w:val="001C5A76"/>
    <w:rsid w:val="001D1721"/>
    <w:rsid w:val="001D68D2"/>
    <w:rsid w:val="001E5229"/>
    <w:rsid w:val="002150BD"/>
    <w:rsid w:val="00220C15"/>
    <w:rsid w:val="002215FD"/>
    <w:rsid w:val="00230353"/>
    <w:rsid w:val="002315CD"/>
    <w:rsid w:val="00277117"/>
    <w:rsid w:val="00283AF1"/>
    <w:rsid w:val="00292B32"/>
    <w:rsid w:val="002A0FE7"/>
    <w:rsid w:val="002A52D3"/>
    <w:rsid w:val="002B6E1E"/>
    <w:rsid w:val="002C5300"/>
    <w:rsid w:val="002D4DAD"/>
    <w:rsid w:val="002D5A0B"/>
    <w:rsid w:val="00301097"/>
    <w:rsid w:val="003149EC"/>
    <w:rsid w:val="00321E2E"/>
    <w:rsid w:val="00340278"/>
    <w:rsid w:val="00343438"/>
    <w:rsid w:val="00350965"/>
    <w:rsid w:val="003519E6"/>
    <w:rsid w:val="00364762"/>
    <w:rsid w:val="00366A7E"/>
    <w:rsid w:val="003744BA"/>
    <w:rsid w:val="0039308F"/>
    <w:rsid w:val="003B2F13"/>
    <w:rsid w:val="003C2D40"/>
    <w:rsid w:val="003C5CF0"/>
    <w:rsid w:val="003C69D9"/>
    <w:rsid w:val="003D28B8"/>
    <w:rsid w:val="003F1949"/>
    <w:rsid w:val="0040173C"/>
    <w:rsid w:val="004035D4"/>
    <w:rsid w:val="004115D7"/>
    <w:rsid w:val="00412728"/>
    <w:rsid w:val="004608C3"/>
    <w:rsid w:val="00480FAD"/>
    <w:rsid w:val="00492703"/>
    <w:rsid w:val="004A1A2C"/>
    <w:rsid w:val="004D1538"/>
    <w:rsid w:val="004D4091"/>
    <w:rsid w:val="004F2596"/>
    <w:rsid w:val="004F656B"/>
    <w:rsid w:val="00502979"/>
    <w:rsid w:val="00503201"/>
    <w:rsid w:val="005061F9"/>
    <w:rsid w:val="00507620"/>
    <w:rsid w:val="00510333"/>
    <w:rsid w:val="0051084B"/>
    <w:rsid w:val="00511D82"/>
    <w:rsid w:val="00513C9C"/>
    <w:rsid w:val="00516D08"/>
    <w:rsid w:val="00551348"/>
    <w:rsid w:val="00561BE1"/>
    <w:rsid w:val="00566A2D"/>
    <w:rsid w:val="00583C32"/>
    <w:rsid w:val="00594796"/>
    <w:rsid w:val="00594DFB"/>
    <w:rsid w:val="005B75C9"/>
    <w:rsid w:val="005E4B95"/>
    <w:rsid w:val="005F718D"/>
    <w:rsid w:val="00602E2E"/>
    <w:rsid w:val="00607864"/>
    <w:rsid w:val="006573E4"/>
    <w:rsid w:val="006602F3"/>
    <w:rsid w:val="00680ACF"/>
    <w:rsid w:val="00680D79"/>
    <w:rsid w:val="00683D81"/>
    <w:rsid w:val="006857E7"/>
    <w:rsid w:val="00686592"/>
    <w:rsid w:val="006A245B"/>
    <w:rsid w:val="006B581D"/>
    <w:rsid w:val="006E04CB"/>
    <w:rsid w:val="0070192A"/>
    <w:rsid w:val="00722996"/>
    <w:rsid w:val="00726F90"/>
    <w:rsid w:val="00753A4D"/>
    <w:rsid w:val="00772676"/>
    <w:rsid w:val="00795EC1"/>
    <w:rsid w:val="007B4442"/>
    <w:rsid w:val="007D5B4A"/>
    <w:rsid w:val="007E0D81"/>
    <w:rsid w:val="00805AD9"/>
    <w:rsid w:val="0080718B"/>
    <w:rsid w:val="00813DC3"/>
    <w:rsid w:val="0084128D"/>
    <w:rsid w:val="00850732"/>
    <w:rsid w:val="00853DC5"/>
    <w:rsid w:val="0086323C"/>
    <w:rsid w:val="00866886"/>
    <w:rsid w:val="00886097"/>
    <w:rsid w:val="00887717"/>
    <w:rsid w:val="00893BCE"/>
    <w:rsid w:val="008A04C5"/>
    <w:rsid w:val="008B1806"/>
    <w:rsid w:val="008C1118"/>
    <w:rsid w:val="008D3CEB"/>
    <w:rsid w:val="008D5762"/>
    <w:rsid w:val="008D7C58"/>
    <w:rsid w:val="008E6011"/>
    <w:rsid w:val="0092079F"/>
    <w:rsid w:val="00922B15"/>
    <w:rsid w:val="00945B41"/>
    <w:rsid w:val="00946DFC"/>
    <w:rsid w:val="009566D2"/>
    <w:rsid w:val="00A160E6"/>
    <w:rsid w:val="00A26F0E"/>
    <w:rsid w:val="00A4582E"/>
    <w:rsid w:val="00A97CF6"/>
    <w:rsid w:val="00AA44D9"/>
    <w:rsid w:val="00AC458F"/>
    <w:rsid w:val="00AD26C5"/>
    <w:rsid w:val="00AD2782"/>
    <w:rsid w:val="00AD459E"/>
    <w:rsid w:val="00B11636"/>
    <w:rsid w:val="00B134E9"/>
    <w:rsid w:val="00B17D77"/>
    <w:rsid w:val="00B522C2"/>
    <w:rsid w:val="00B61E1A"/>
    <w:rsid w:val="00B9525E"/>
    <w:rsid w:val="00BC102B"/>
    <w:rsid w:val="00BC5DEA"/>
    <w:rsid w:val="00BD1077"/>
    <w:rsid w:val="00BD71A5"/>
    <w:rsid w:val="00BE7E95"/>
    <w:rsid w:val="00BF5B55"/>
    <w:rsid w:val="00C01749"/>
    <w:rsid w:val="00C23631"/>
    <w:rsid w:val="00C3569B"/>
    <w:rsid w:val="00C37B5F"/>
    <w:rsid w:val="00C4453E"/>
    <w:rsid w:val="00C51906"/>
    <w:rsid w:val="00C60069"/>
    <w:rsid w:val="00C67984"/>
    <w:rsid w:val="00C77377"/>
    <w:rsid w:val="00C92FA4"/>
    <w:rsid w:val="00CA2EA6"/>
    <w:rsid w:val="00CA5C8E"/>
    <w:rsid w:val="00CB39C7"/>
    <w:rsid w:val="00CC2FBB"/>
    <w:rsid w:val="00CE4A0E"/>
    <w:rsid w:val="00CF5107"/>
    <w:rsid w:val="00D43280"/>
    <w:rsid w:val="00D53A68"/>
    <w:rsid w:val="00D60161"/>
    <w:rsid w:val="00D6384B"/>
    <w:rsid w:val="00D76065"/>
    <w:rsid w:val="00D8328F"/>
    <w:rsid w:val="00D86A52"/>
    <w:rsid w:val="00DA1218"/>
    <w:rsid w:val="00DB6164"/>
    <w:rsid w:val="00DC6AE4"/>
    <w:rsid w:val="00DD159C"/>
    <w:rsid w:val="00DD79D0"/>
    <w:rsid w:val="00DE7F49"/>
    <w:rsid w:val="00E0069D"/>
    <w:rsid w:val="00E31124"/>
    <w:rsid w:val="00E32092"/>
    <w:rsid w:val="00E51855"/>
    <w:rsid w:val="00E518AF"/>
    <w:rsid w:val="00E54E77"/>
    <w:rsid w:val="00E76BC0"/>
    <w:rsid w:val="00E80A0A"/>
    <w:rsid w:val="00E9216B"/>
    <w:rsid w:val="00EB53C0"/>
    <w:rsid w:val="00ED255C"/>
    <w:rsid w:val="00ED6755"/>
    <w:rsid w:val="00EE3474"/>
    <w:rsid w:val="00F0411B"/>
    <w:rsid w:val="00F17FFD"/>
    <w:rsid w:val="00F2691B"/>
    <w:rsid w:val="00F410BC"/>
    <w:rsid w:val="00F6133F"/>
    <w:rsid w:val="00F652DC"/>
    <w:rsid w:val="00F80108"/>
    <w:rsid w:val="00F80D37"/>
    <w:rsid w:val="00F83A0B"/>
    <w:rsid w:val="00F905E8"/>
    <w:rsid w:val="00FC520A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D8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A5AA-D309-4D1E-915D-B7E96DE8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34</cp:revision>
  <cp:lastPrinted>2022-05-24T06:32:00Z</cp:lastPrinted>
  <dcterms:created xsi:type="dcterms:W3CDTF">2022-05-16T06:03:00Z</dcterms:created>
  <dcterms:modified xsi:type="dcterms:W3CDTF">2022-05-30T09:33:00Z</dcterms:modified>
</cp:coreProperties>
</file>