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90FEA" w14:textId="77777777" w:rsidR="0059439C" w:rsidRDefault="0059439C" w:rsidP="00FF3037">
      <w:pPr>
        <w:jc w:val="both"/>
        <w:rPr>
          <w:rFonts w:ascii="Montserrat" w:eastAsia="Montserrat" w:hAnsi="Montserrat" w:cs="Montserrat"/>
          <w:b/>
          <w:bCs/>
        </w:rPr>
      </w:pPr>
    </w:p>
    <w:p w14:paraId="2092C979" w14:textId="67F927F6" w:rsidR="004709F3" w:rsidRDefault="00934FA7" w:rsidP="004709F3">
      <w:pPr>
        <w:shd w:val="clear" w:color="auto" w:fill="FFFFFF"/>
        <w:spacing w:line="240" w:lineRule="auto"/>
        <w:rPr>
          <w:rFonts w:ascii="Montserrat" w:eastAsia="Times New Roman" w:hAnsi="Montserrat" w:cs="Arial"/>
          <w:b/>
          <w:i/>
          <w:color w:val="auto"/>
          <w:sz w:val="28"/>
          <w:szCs w:val="24"/>
        </w:rPr>
      </w:pPr>
      <w:hyperlink r:id="rId6" w:history="1">
        <w:r w:rsidR="002C7CC9" w:rsidRPr="002C7CC9">
          <w:rPr>
            <w:rStyle w:val="Hypertextovodkaz"/>
            <w:rFonts w:ascii="Montserrat" w:hAnsi="Montserrat" w:cs="Times New Roman"/>
            <w:b/>
            <w:i/>
            <w:sz w:val="28"/>
            <w:szCs w:val="28"/>
            <w:u w:color="0563C1"/>
          </w:rPr>
          <w:t>Podivuhodný případ Benjamina Bu</w:t>
        </w:r>
      </w:hyperlink>
      <w:r w:rsidR="002C7CC9">
        <w:rPr>
          <w:rFonts w:ascii="Montserrat" w:hAnsi="Montserrat" w:cs="Times New Roman"/>
          <w:b/>
          <w:i/>
          <w:sz w:val="28"/>
          <w:szCs w:val="28"/>
          <w:u w:color="0563C1"/>
        </w:rPr>
        <w:t>ttona</w:t>
      </w:r>
      <w:r w:rsidR="00B9111E">
        <w:rPr>
          <w:rFonts w:ascii="Montserrat" w:hAnsi="Montserrat"/>
          <w:b/>
          <w:bCs/>
          <w:i/>
          <w:iCs/>
          <w:sz w:val="28"/>
          <w:szCs w:val="28"/>
        </w:rPr>
        <w:t xml:space="preserve"> –</w:t>
      </w:r>
      <w:r w:rsidR="00B9111E">
        <w:rPr>
          <w:rFonts w:ascii="Montserrat" w:eastAsia="Montserrat" w:hAnsi="Montserrat" w:cs="Montserrat"/>
          <w:b/>
          <w:bCs/>
          <w:sz w:val="28"/>
          <w:szCs w:val="28"/>
        </w:rPr>
        <w:t xml:space="preserve"> </w:t>
      </w:r>
      <w:r w:rsidR="00A26437">
        <w:rPr>
          <w:rFonts w:ascii="Montserrat" w:eastAsia="Times New Roman" w:hAnsi="Montserrat" w:cs="Arial"/>
          <w:b/>
          <w:i/>
          <w:color w:val="auto"/>
          <w:sz w:val="28"/>
          <w:szCs w:val="24"/>
        </w:rPr>
        <w:t>Adaptace povídky F. Scotta</w:t>
      </w:r>
      <w:r w:rsidR="004709F3" w:rsidRPr="004709F3">
        <w:rPr>
          <w:rFonts w:ascii="Montserrat" w:eastAsia="Times New Roman" w:hAnsi="Montserrat" w:cs="Arial"/>
          <w:b/>
          <w:i/>
          <w:color w:val="auto"/>
          <w:sz w:val="28"/>
          <w:szCs w:val="24"/>
        </w:rPr>
        <w:t xml:space="preserve"> Fitzgeralda o člověku, jenž od narození vz</w:t>
      </w:r>
      <w:r w:rsidR="004709F3">
        <w:rPr>
          <w:rFonts w:ascii="Montserrat" w:eastAsia="Times New Roman" w:hAnsi="Montserrat" w:cs="Arial"/>
          <w:b/>
          <w:i/>
          <w:color w:val="auto"/>
          <w:sz w:val="28"/>
          <w:szCs w:val="24"/>
        </w:rPr>
        <w:t>doroval všem očekáváním</w:t>
      </w:r>
    </w:p>
    <w:p w14:paraId="7FA3F3EA" w14:textId="25D6128F" w:rsidR="004709F3" w:rsidRPr="004709F3" w:rsidRDefault="004709F3" w:rsidP="004709F3">
      <w:pPr>
        <w:shd w:val="clear" w:color="auto" w:fill="FFFFFF"/>
        <w:spacing w:line="240" w:lineRule="auto"/>
        <w:rPr>
          <w:rFonts w:ascii="Montserrat" w:eastAsia="Times New Roman" w:hAnsi="Montserrat" w:cs="Arial"/>
          <w:color w:val="auto"/>
          <w:szCs w:val="24"/>
        </w:rPr>
      </w:pPr>
      <w:r>
        <w:rPr>
          <w:rFonts w:ascii="Montserrat" w:eastAsia="Times New Roman" w:hAnsi="Montserrat" w:cs="Arial"/>
          <w:b/>
          <w:i/>
          <w:color w:val="auto"/>
          <w:sz w:val="28"/>
          <w:szCs w:val="24"/>
        </w:rPr>
        <w:t xml:space="preserve"> </w:t>
      </w:r>
    </w:p>
    <w:p w14:paraId="425F119C" w14:textId="4A7C97AF" w:rsidR="004709F3" w:rsidRDefault="00D237BA" w:rsidP="00A26437">
      <w:pPr>
        <w:shd w:val="clear" w:color="auto" w:fill="FFFFFF"/>
        <w:spacing w:line="240" w:lineRule="auto"/>
        <w:jc w:val="both"/>
        <w:rPr>
          <w:rFonts w:ascii="Montserrat" w:eastAsia="Times New Roman" w:hAnsi="Montserrat" w:cs="Times New Roman"/>
          <w:b/>
          <w:bCs/>
          <w:sz w:val="22"/>
          <w:szCs w:val="22"/>
        </w:rPr>
      </w:pPr>
      <w:r w:rsidRPr="00D237BA">
        <w:rPr>
          <w:rFonts w:ascii="Montserrat" w:eastAsia="Times New Roman" w:hAnsi="Montserrat" w:cs="Times New Roman"/>
          <w:b/>
          <w:bCs/>
          <w:sz w:val="22"/>
          <w:szCs w:val="22"/>
        </w:rPr>
        <w:t>Praha</w:t>
      </w:r>
      <w:r w:rsidRPr="009D1D72">
        <w:rPr>
          <w:rFonts w:ascii="Montserrat" w:eastAsia="Times New Roman" w:hAnsi="Montserrat" w:cs="Times New Roman"/>
          <w:b/>
          <w:bCs/>
          <w:color w:val="auto"/>
          <w:sz w:val="22"/>
          <w:szCs w:val="22"/>
        </w:rPr>
        <w:t xml:space="preserve">, </w:t>
      </w:r>
      <w:r w:rsidR="00F66BF1">
        <w:rPr>
          <w:rFonts w:ascii="Montserrat" w:eastAsia="Times New Roman" w:hAnsi="Montserrat" w:cs="Times New Roman"/>
          <w:b/>
          <w:bCs/>
          <w:color w:val="auto"/>
          <w:sz w:val="22"/>
          <w:szCs w:val="22"/>
        </w:rPr>
        <w:t>3</w:t>
      </w:r>
      <w:r w:rsidR="009D1D72" w:rsidRPr="009D1D72">
        <w:rPr>
          <w:rFonts w:ascii="Montserrat" w:eastAsia="Times New Roman" w:hAnsi="Montserrat" w:cs="Times New Roman"/>
          <w:b/>
          <w:bCs/>
          <w:color w:val="auto"/>
          <w:sz w:val="22"/>
          <w:szCs w:val="22"/>
        </w:rPr>
        <w:t>.</w:t>
      </w:r>
      <w:r w:rsidR="004709F3">
        <w:rPr>
          <w:rFonts w:ascii="Montserrat" w:eastAsia="Times New Roman" w:hAnsi="Montserrat" w:cs="Times New Roman"/>
          <w:b/>
          <w:bCs/>
          <w:sz w:val="22"/>
          <w:szCs w:val="22"/>
        </w:rPr>
        <w:t xml:space="preserve"> března</w:t>
      </w:r>
      <w:r w:rsidRPr="00D237BA">
        <w:rPr>
          <w:rFonts w:ascii="Montserrat" w:eastAsia="Times New Roman" w:hAnsi="Montserrat" w:cs="Times New Roman"/>
          <w:b/>
          <w:bCs/>
          <w:sz w:val="22"/>
          <w:szCs w:val="22"/>
        </w:rPr>
        <w:t xml:space="preserve"> 2025 </w:t>
      </w:r>
      <w:r w:rsidRPr="00D237BA">
        <w:rPr>
          <w:rFonts w:ascii="Montserrat" w:eastAsia="Times New Roman" w:hAnsi="Montserrat" w:cs="Times New Roman"/>
          <w:b/>
          <w:bCs/>
          <w:sz w:val="22"/>
        </w:rPr>
        <w:t xml:space="preserve">– </w:t>
      </w:r>
      <w:r w:rsidRPr="00D237BA">
        <w:rPr>
          <w:rFonts w:ascii="Montserrat" w:eastAsia="Times New Roman" w:hAnsi="Montserrat" w:cs="Times New Roman"/>
          <w:b/>
          <w:bCs/>
          <w:sz w:val="22"/>
          <w:szCs w:val="22"/>
        </w:rPr>
        <w:t xml:space="preserve">Městská divadla pražská uvedou </w:t>
      </w:r>
      <w:r w:rsidR="00437602">
        <w:rPr>
          <w:rFonts w:ascii="Montserrat" w:eastAsia="Times New Roman" w:hAnsi="Montserrat" w:cs="Times New Roman"/>
          <w:b/>
          <w:bCs/>
          <w:sz w:val="22"/>
          <w:szCs w:val="22"/>
        </w:rPr>
        <w:t>5</w:t>
      </w:r>
      <w:r w:rsidR="009020BC">
        <w:rPr>
          <w:rFonts w:ascii="Montserrat" w:eastAsia="Times New Roman" w:hAnsi="Montserrat" w:cs="Times New Roman"/>
          <w:b/>
          <w:bCs/>
          <w:sz w:val="22"/>
          <w:szCs w:val="22"/>
        </w:rPr>
        <w:t xml:space="preserve">. </w:t>
      </w:r>
      <w:r w:rsidR="00437602">
        <w:rPr>
          <w:rFonts w:ascii="Montserrat" w:eastAsia="Times New Roman" w:hAnsi="Montserrat" w:cs="Times New Roman"/>
          <w:b/>
          <w:bCs/>
          <w:sz w:val="22"/>
          <w:szCs w:val="22"/>
        </w:rPr>
        <w:t>dubna</w:t>
      </w:r>
      <w:r w:rsidR="009020BC">
        <w:rPr>
          <w:rFonts w:ascii="Montserrat" w:eastAsia="Times New Roman" w:hAnsi="Montserrat" w:cs="Times New Roman"/>
          <w:b/>
          <w:bCs/>
          <w:sz w:val="22"/>
          <w:szCs w:val="22"/>
        </w:rPr>
        <w:t xml:space="preserve"> 2025 </w:t>
      </w:r>
      <w:r w:rsidR="004709F3">
        <w:rPr>
          <w:rFonts w:ascii="Montserrat" w:eastAsia="Times New Roman" w:hAnsi="Montserrat" w:cs="Times New Roman"/>
          <w:b/>
          <w:bCs/>
          <w:sz w:val="22"/>
          <w:szCs w:val="22"/>
        </w:rPr>
        <w:t>v divadle Rokoko</w:t>
      </w:r>
      <w:r w:rsidR="004C2465">
        <w:rPr>
          <w:rFonts w:ascii="Montserrat" w:eastAsia="Times New Roman" w:hAnsi="Montserrat" w:cs="Times New Roman"/>
          <w:b/>
          <w:bCs/>
          <w:sz w:val="22"/>
          <w:szCs w:val="22"/>
        </w:rPr>
        <w:t xml:space="preserve"> </w:t>
      </w:r>
      <w:r w:rsidRPr="00D237BA">
        <w:rPr>
          <w:rFonts w:ascii="Montserrat" w:eastAsia="Times New Roman" w:hAnsi="Montserrat" w:cs="Times New Roman"/>
          <w:b/>
          <w:bCs/>
          <w:sz w:val="22"/>
          <w:szCs w:val="22"/>
        </w:rPr>
        <w:t xml:space="preserve">premiéru inscenace </w:t>
      </w:r>
      <w:r w:rsidR="004709F3">
        <w:rPr>
          <w:rFonts w:ascii="Montserrat" w:eastAsia="Times New Roman" w:hAnsi="Montserrat" w:cs="Times New Roman"/>
          <w:b/>
          <w:bCs/>
          <w:i/>
          <w:iCs/>
          <w:sz w:val="22"/>
          <w:szCs w:val="22"/>
        </w:rPr>
        <w:t>Podivuhodný případ Benjamina Buttona</w:t>
      </w:r>
      <w:r w:rsidRPr="00D237BA">
        <w:rPr>
          <w:rFonts w:ascii="Montserrat" w:eastAsia="Times New Roman" w:hAnsi="Montserrat" w:cs="Times New Roman"/>
          <w:b/>
          <w:bCs/>
          <w:sz w:val="22"/>
          <w:szCs w:val="22"/>
        </w:rPr>
        <w:t>.</w:t>
      </w:r>
      <w:r w:rsidR="004709F3">
        <w:rPr>
          <w:rFonts w:ascii="Montserrat" w:eastAsia="Times New Roman" w:hAnsi="Montserrat" w:cs="Times New Roman"/>
          <w:b/>
          <w:bCs/>
          <w:sz w:val="22"/>
          <w:szCs w:val="22"/>
        </w:rPr>
        <w:t xml:space="preserve"> V divadelní adaptaci Davida Košťáka a v titulní roli s Vojtěchem Franců. </w:t>
      </w:r>
    </w:p>
    <w:p w14:paraId="2AE4EF3F" w14:textId="77777777" w:rsidR="00A26437" w:rsidRPr="00000A4F" w:rsidRDefault="00A26437" w:rsidP="00A26437">
      <w:pPr>
        <w:shd w:val="clear" w:color="auto" w:fill="FFFFFF"/>
        <w:spacing w:line="240" w:lineRule="auto"/>
        <w:jc w:val="both"/>
        <w:rPr>
          <w:rFonts w:ascii="Montserrat" w:hAnsi="Montserrat"/>
        </w:rPr>
      </w:pPr>
    </w:p>
    <w:p w14:paraId="62B2DD0F" w14:textId="16671955" w:rsidR="00BA6A52" w:rsidRDefault="00BA6A52" w:rsidP="00A26437">
      <w:pPr>
        <w:suppressAutoHyphens w:val="0"/>
        <w:spacing w:line="240" w:lineRule="auto"/>
        <w:jc w:val="both"/>
        <w:rPr>
          <w:rFonts w:ascii="Montserrat" w:eastAsia="Times New Roman" w:hAnsi="Montserrat" w:cs="Arial"/>
          <w:color w:val="auto"/>
          <w:szCs w:val="22"/>
        </w:rPr>
      </w:pPr>
      <w:r w:rsidRPr="00E4588F">
        <w:rPr>
          <w:rFonts w:ascii="Montserrat" w:eastAsia="Times New Roman" w:hAnsi="Montserrat" w:cs="Arial"/>
          <w:color w:val="auto"/>
          <w:szCs w:val="22"/>
        </w:rPr>
        <w:t>Co na tom, kolik let je mu doopravdy. Pro ostatní vždy bude buď příliš mladý, aby chápal, jak svět funguje, dospělý natolik, že by měl vědět, jak to v životě chodí, nebo už moc starý na to mít ještě nějaké ambice. Be</w:t>
      </w:r>
      <w:r w:rsidR="00A26437">
        <w:rPr>
          <w:rFonts w:ascii="Montserrat" w:eastAsia="Times New Roman" w:hAnsi="Montserrat" w:cs="Arial"/>
          <w:color w:val="auto"/>
          <w:szCs w:val="22"/>
        </w:rPr>
        <w:t>njamin Button se narodil do svraště</w:t>
      </w:r>
      <w:r w:rsidRPr="00E4588F">
        <w:rPr>
          <w:rFonts w:ascii="Montserrat" w:eastAsia="Times New Roman" w:hAnsi="Montserrat" w:cs="Arial"/>
          <w:color w:val="auto"/>
          <w:szCs w:val="22"/>
        </w:rPr>
        <w:t>lého stařeckého těla, co stále mládne. Podivuhodný případ. Více než jeho zvláštní tělesný stav mu ale život komplikuje okolí, které ho neustále posu</w:t>
      </w:r>
      <w:r w:rsidR="00A26437">
        <w:rPr>
          <w:rFonts w:ascii="Montserrat" w:eastAsia="Times New Roman" w:hAnsi="Montserrat" w:cs="Arial"/>
          <w:color w:val="auto"/>
          <w:szCs w:val="22"/>
        </w:rPr>
        <w:t>zu</w:t>
      </w:r>
      <w:r w:rsidRPr="00E4588F">
        <w:rPr>
          <w:rFonts w:ascii="Montserrat" w:eastAsia="Times New Roman" w:hAnsi="Montserrat" w:cs="Arial"/>
          <w:color w:val="auto"/>
          <w:szCs w:val="22"/>
        </w:rPr>
        <w:t>je podle domnělého věku.</w:t>
      </w:r>
    </w:p>
    <w:p w14:paraId="3FCB47D8" w14:textId="77777777" w:rsidR="00A26437" w:rsidRPr="00E4588F" w:rsidRDefault="00A26437" w:rsidP="00A26437">
      <w:pPr>
        <w:suppressAutoHyphens w:val="0"/>
        <w:spacing w:line="240" w:lineRule="auto"/>
        <w:jc w:val="both"/>
        <w:rPr>
          <w:rFonts w:ascii="Montserrat" w:eastAsia="Times New Roman" w:hAnsi="Montserrat" w:cs="Arial"/>
          <w:color w:val="auto"/>
          <w:szCs w:val="22"/>
        </w:rPr>
      </w:pPr>
    </w:p>
    <w:p w14:paraId="5D449672" w14:textId="278CE90F" w:rsidR="00E4588F" w:rsidRDefault="00E4588F" w:rsidP="00A26437">
      <w:pPr>
        <w:spacing w:line="240" w:lineRule="auto"/>
        <w:jc w:val="both"/>
        <w:rPr>
          <w:rFonts w:asciiTheme="majorHAnsi" w:hAnsiTheme="majorHAnsi" w:cs="Calibri Light"/>
          <w:lang w:val="cs"/>
        </w:rPr>
      </w:pPr>
      <w:r w:rsidRPr="00E4588F">
        <w:rPr>
          <w:rFonts w:ascii="Montserrat" w:hAnsi="Montserrat" w:cs="Calibri Light"/>
          <w:i/>
          <w:lang w:val="cs"/>
        </w:rPr>
        <w:t>„Je škoda, že nejlepší část života přijde na začátku a nejhorší na konci,”</w:t>
      </w:r>
      <w:r w:rsidRPr="00E4588F">
        <w:rPr>
          <w:rFonts w:asciiTheme="majorHAnsi" w:hAnsiTheme="majorHAnsi" w:cs="Calibri Light"/>
          <w:lang w:val="cs"/>
        </w:rPr>
        <w:t xml:space="preserve"> </w:t>
      </w:r>
      <w:r w:rsidRPr="00E4588F">
        <w:rPr>
          <w:rFonts w:ascii="Montserrat" w:hAnsi="Montserrat" w:cs="Calibri Light"/>
          <w:lang w:val="cs"/>
        </w:rPr>
        <w:t xml:space="preserve">řekl spisovatel Mark Twain. Právě tento výrok inspiroval Francise Scotta Fitzgeralda k napsání </w:t>
      </w:r>
      <w:r w:rsidRPr="00A26437">
        <w:rPr>
          <w:rFonts w:ascii="Montserrat" w:hAnsi="Montserrat" w:cs="Calibri Light"/>
          <w:i/>
          <w:lang w:val="cs"/>
        </w:rPr>
        <w:t>Podivuhodného příběhu Benjamina Buttona</w:t>
      </w:r>
      <w:r w:rsidR="005B62E3">
        <w:rPr>
          <w:rFonts w:ascii="Montserrat" w:hAnsi="Montserrat" w:cs="Calibri Light"/>
          <w:lang w:val="cs"/>
        </w:rPr>
        <w:t>. Pro MDP vytvořil divadelní adaptaci</w:t>
      </w:r>
      <w:r w:rsidRPr="00E4588F">
        <w:rPr>
          <w:rFonts w:ascii="Montserrat" w:hAnsi="Montserrat" w:cs="Calibri Light"/>
          <w:lang w:val="cs"/>
        </w:rPr>
        <w:t xml:space="preserve"> David Košťák</w:t>
      </w:r>
      <w:r w:rsidRPr="00E4588F">
        <w:rPr>
          <w:rFonts w:ascii="Montserrat" w:hAnsi="Montserrat" w:cs="Calibri Light"/>
          <w:i/>
          <w:lang w:val="cs"/>
        </w:rPr>
        <w:t>: „Jako dramatik se vždy snažím, aby mé texty měly jasné téma. I když se jedná o adaptace. Tak jsem tedy vzal povídku pod lup</w:t>
      </w:r>
      <w:r w:rsidR="005B62E3">
        <w:rPr>
          <w:rFonts w:ascii="Montserrat" w:hAnsi="Montserrat" w:cs="Calibri Light"/>
          <w:i/>
          <w:lang w:val="cs"/>
        </w:rPr>
        <w:t xml:space="preserve">u a začal </w:t>
      </w:r>
      <w:r w:rsidRPr="00E4588F">
        <w:rPr>
          <w:rFonts w:ascii="Montserrat" w:hAnsi="Montserrat" w:cs="Calibri Light"/>
          <w:i/>
          <w:lang w:val="cs"/>
        </w:rPr>
        <w:t>s</w:t>
      </w:r>
      <w:r w:rsidR="00F44456">
        <w:rPr>
          <w:rFonts w:ascii="Montserrat" w:hAnsi="Montserrat" w:cs="Calibri Light"/>
          <w:i/>
          <w:lang w:val="cs"/>
        </w:rPr>
        <w:t>krze ni zvětšovat téma, na které</w:t>
      </w:r>
      <w:r w:rsidRPr="00E4588F">
        <w:rPr>
          <w:rFonts w:ascii="Montserrat" w:hAnsi="Montserrat" w:cs="Calibri Light"/>
          <w:i/>
          <w:lang w:val="cs"/>
        </w:rPr>
        <w:t xml:space="preserve"> v tom textu bylo již naklíčeno. Benjamin je dítě, které se narodilo do starého těla. A jeho duševní věk je v rozporu s tím fyzickým po téměř celý jeho život. Je to tedy skvělá hyperbola k tomu otevřít téma, jaké hranice nám společnost v souvislosti s naším věkem nastavuje. Každý teenager zná pocit, že ho ostatní neberou dostatečně vážně. Jenomže tenhle pocit zažívají i senioři. A mně přijde podstatné tyto dvě zkušenosti, tyto dvě perspektivy</w:t>
      </w:r>
      <w:r w:rsidR="005B62E3">
        <w:rPr>
          <w:rFonts w:ascii="Montserrat" w:hAnsi="Montserrat" w:cs="Calibri Light"/>
          <w:i/>
          <w:lang w:val="cs"/>
        </w:rPr>
        <w:t>,</w:t>
      </w:r>
      <w:r w:rsidRPr="00E4588F">
        <w:rPr>
          <w:rFonts w:ascii="Montserrat" w:hAnsi="Montserrat" w:cs="Calibri Light"/>
          <w:i/>
          <w:lang w:val="cs"/>
        </w:rPr>
        <w:t xml:space="preserve"> postavit vedle sebe, přeskakovat generační propasti a přibližovat jejich vzdálenosti.“</w:t>
      </w:r>
      <w:r w:rsidRPr="00E4588F">
        <w:rPr>
          <w:rFonts w:asciiTheme="majorHAnsi" w:hAnsiTheme="majorHAnsi" w:cs="Calibri Light"/>
          <w:lang w:val="cs"/>
        </w:rPr>
        <w:t xml:space="preserve"> </w:t>
      </w:r>
    </w:p>
    <w:p w14:paraId="22C10209" w14:textId="77777777" w:rsidR="00A26437" w:rsidRDefault="00A26437" w:rsidP="00A26437">
      <w:pPr>
        <w:spacing w:line="240" w:lineRule="auto"/>
        <w:jc w:val="both"/>
        <w:rPr>
          <w:rFonts w:asciiTheme="majorHAnsi" w:hAnsiTheme="majorHAnsi" w:cs="Calibri Light"/>
          <w:lang w:val="cs"/>
        </w:rPr>
      </w:pPr>
    </w:p>
    <w:p w14:paraId="3361C316" w14:textId="6C8BF0F1" w:rsidR="00CD16D7" w:rsidRDefault="00E4588F" w:rsidP="00A26437">
      <w:pPr>
        <w:spacing w:line="240" w:lineRule="auto"/>
        <w:jc w:val="both"/>
        <w:rPr>
          <w:rFonts w:ascii="Montserrat" w:eastAsia="Times New Roman" w:hAnsi="Montserrat" w:cs="Times New Roman"/>
          <w:i/>
          <w:szCs w:val="24"/>
        </w:rPr>
      </w:pPr>
      <w:r w:rsidRPr="00E4588F">
        <w:rPr>
          <w:rFonts w:ascii="Montserrat" w:hAnsi="Montserrat" w:cs="Calibri Light"/>
          <w:lang w:val="cs"/>
        </w:rPr>
        <w:t xml:space="preserve">Text vznikal v úzké spolupráci s režisérem </w:t>
      </w:r>
      <w:r>
        <w:rPr>
          <w:rFonts w:ascii="Montserrat" w:hAnsi="Montserrat" w:cs="Calibri Light"/>
          <w:lang w:val="cs"/>
        </w:rPr>
        <w:t>inscenace Petrem Haš</w:t>
      </w:r>
      <w:r w:rsidRPr="00E4588F">
        <w:rPr>
          <w:rFonts w:ascii="Montserrat" w:hAnsi="Montserrat" w:cs="Calibri Light"/>
          <w:lang w:val="cs"/>
        </w:rPr>
        <w:t>kem</w:t>
      </w:r>
      <w:r w:rsidR="00CD16D7">
        <w:rPr>
          <w:rFonts w:ascii="Montserrat" w:hAnsi="Montserrat" w:cs="Calibri Light"/>
          <w:lang w:val="cs"/>
        </w:rPr>
        <w:t xml:space="preserve">: </w:t>
      </w:r>
      <w:r w:rsidR="00A26437">
        <w:rPr>
          <w:rFonts w:ascii="Montserrat" w:eastAsia="Times New Roman" w:hAnsi="Montserrat" w:cs="Times New Roman"/>
          <w:i/>
          <w:szCs w:val="24"/>
        </w:rPr>
        <w:t>„</w:t>
      </w:r>
      <w:r w:rsidR="00CD16D7" w:rsidRPr="00DF1E00">
        <w:rPr>
          <w:rFonts w:ascii="Montserrat" w:eastAsia="Times New Roman" w:hAnsi="Montserrat" w:cs="Times New Roman"/>
          <w:i/>
          <w:szCs w:val="24"/>
        </w:rPr>
        <w:t xml:space="preserve">Máme tu případ! Podivuhodný případ. Případ, který vzbuzuje očekávání. Případ Benjamina Buttona </w:t>
      </w:r>
      <w:r w:rsidR="00A26437">
        <w:rPr>
          <w:rFonts w:ascii="Montserrat" w:eastAsia="Times New Roman" w:hAnsi="Montserrat" w:cs="Times New Roman"/>
          <w:i/>
          <w:szCs w:val="24"/>
        </w:rPr>
        <w:t>–</w:t>
      </w:r>
      <w:r w:rsidR="00CD16D7" w:rsidRPr="00DF1E00">
        <w:rPr>
          <w:rFonts w:ascii="Montserrat" w:eastAsia="Times New Roman" w:hAnsi="Montserrat" w:cs="Times New Roman"/>
          <w:i/>
          <w:szCs w:val="24"/>
        </w:rPr>
        <w:t xml:space="preserve"> muže, který jde proti času. Případ, který občas zažil každý z nás. Všichni jsme se někdy chtěli zachovat jinak, než se od nás očekávalo, než bylo adekvátní našemu věku. A to přesně očekávám i od generačně rozkročeného hereckého obsazení, se kterým nyní pracuji v Rokoku a které se s velkým odhodláním chopilo této známé předlohy od Francise Scotta Fitzgeralda. Skvělá divadelní adaptace Davida Košťáka, která vznikla přímo na objednávku divadla a pro dané herecké obsazení, nabízí našim hercům řadu nečekaných výzev. V různých rolích, mužských i ženských, mladých i starých, plných života i se životem bojujících se můžeme těšit na hrajícího, zpívajícího a i tančícího Radima Kalvodu, Hanuše Bora, Tomáše Daleckého a v ústředním páru, jejichž celoživotní proti</w:t>
      </w:r>
      <w:r w:rsidR="00A26437">
        <w:rPr>
          <w:rFonts w:ascii="Montserrat" w:eastAsia="Times New Roman" w:hAnsi="Montserrat" w:cs="Times New Roman"/>
          <w:i/>
          <w:szCs w:val="24"/>
        </w:rPr>
        <w:t xml:space="preserve"> </w:t>
      </w:r>
      <w:r w:rsidR="00CD16D7" w:rsidRPr="00DF1E00">
        <w:rPr>
          <w:rFonts w:ascii="Montserrat" w:eastAsia="Times New Roman" w:hAnsi="Montserrat" w:cs="Times New Roman"/>
          <w:i/>
          <w:szCs w:val="24"/>
        </w:rPr>
        <w:t>proudu plující vztah budeme sledovat, pak na Danu Batulkovou s Vojtěchem Franců. Toto vše za přítomnosti profesionální filmové maskérky Blanky Vávrové přímo na jevišti. A to už vzbuzuje očekávání!</w:t>
      </w:r>
      <w:r w:rsidR="00CD16D7">
        <w:rPr>
          <w:rFonts w:ascii="Montserrat" w:eastAsia="Times New Roman" w:hAnsi="Montserrat" w:cs="Times New Roman"/>
          <w:i/>
          <w:szCs w:val="24"/>
        </w:rPr>
        <w:t>“</w:t>
      </w:r>
    </w:p>
    <w:p w14:paraId="657430F0" w14:textId="0847A4A1" w:rsidR="00E4588F" w:rsidRDefault="00E4588F" w:rsidP="00A26437">
      <w:pPr>
        <w:spacing w:line="240" w:lineRule="auto"/>
        <w:jc w:val="both"/>
        <w:rPr>
          <w:rFonts w:ascii="Montserrat" w:hAnsi="Montserrat" w:cs="Calibri Light"/>
          <w:lang w:val="cs"/>
        </w:rPr>
      </w:pPr>
      <w:r>
        <w:rPr>
          <w:rFonts w:ascii="Montserrat" w:hAnsi="Montserrat" w:cs="Calibri Light"/>
          <w:lang w:val="cs"/>
        </w:rPr>
        <w:t xml:space="preserve"> </w:t>
      </w:r>
    </w:p>
    <w:p w14:paraId="3904C7B4" w14:textId="4F12BB20" w:rsidR="00CD16D7" w:rsidRPr="00A26437" w:rsidRDefault="00CD16D7" w:rsidP="00A26437">
      <w:pPr>
        <w:shd w:val="clear" w:color="auto" w:fill="FFFFFF"/>
        <w:spacing w:line="240" w:lineRule="auto"/>
        <w:jc w:val="both"/>
        <w:rPr>
          <w:rFonts w:ascii="Montserrat" w:eastAsia="Times New Roman" w:hAnsi="Montserrat" w:cs="Arial"/>
          <w:color w:val="auto"/>
          <w:szCs w:val="24"/>
        </w:rPr>
      </w:pPr>
      <w:r w:rsidRPr="00CD16D7">
        <w:rPr>
          <w:rFonts w:ascii="Montserrat" w:eastAsia="Times New Roman" w:hAnsi="Montserrat" w:cs="Arial"/>
          <w:color w:val="auto"/>
          <w:szCs w:val="24"/>
        </w:rPr>
        <w:t>Benjamin</w:t>
      </w:r>
      <w:r w:rsidR="008F3C32">
        <w:rPr>
          <w:rFonts w:ascii="Montserrat" w:eastAsia="Times New Roman" w:hAnsi="Montserrat" w:cs="Arial"/>
          <w:color w:val="auto"/>
          <w:szCs w:val="24"/>
        </w:rPr>
        <w:t xml:space="preserve"> Button a jeho pěvecký kvartet n</w:t>
      </w:r>
      <w:r w:rsidRPr="00CD16D7">
        <w:rPr>
          <w:rFonts w:ascii="Montserrat" w:eastAsia="Times New Roman" w:hAnsi="Montserrat" w:cs="Arial"/>
          <w:color w:val="auto"/>
          <w:szCs w:val="24"/>
        </w:rPr>
        <w:t>ás provedou životní poutí napříč společností, kde věk určuje hodnotu člověka, a jedním mimořádným milostným příběhem mládnoucího muže a stárnoucí ženy.</w:t>
      </w:r>
    </w:p>
    <w:p w14:paraId="076E286C" w14:textId="20F74166" w:rsidR="00CD16D7" w:rsidRDefault="00CD16D7" w:rsidP="00CD16D7">
      <w:pPr>
        <w:spacing w:line="240" w:lineRule="auto"/>
        <w:rPr>
          <w:rFonts w:ascii="Montserrat" w:eastAsia="Times New Roman" w:hAnsi="Montserrat" w:cs="Times New Roman"/>
          <w:i/>
          <w:szCs w:val="24"/>
        </w:rPr>
      </w:pPr>
      <w:r w:rsidRPr="00DF1E00">
        <w:rPr>
          <w:rFonts w:ascii="Times New Roman" w:eastAsia="Times New Roman" w:hAnsi="Times New Roman" w:cs="Times New Roman"/>
          <w:szCs w:val="24"/>
        </w:rPr>
        <w:br/>
      </w:r>
      <w:r>
        <w:rPr>
          <w:rFonts w:ascii="Montserrat" w:eastAsia="Times New Roman" w:hAnsi="Montserrat" w:cs="Times New Roman"/>
          <w:i/>
          <w:szCs w:val="24"/>
        </w:rPr>
        <w:t>„Člověk za sebou jen skládá</w:t>
      </w:r>
    </w:p>
    <w:p w14:paraId="4894A538" w14:textId="11E8648F" w:rsidR="00CD16D7" w:rsidRDefault="00CD16D7" w:rsidP="00CD16D7">
      <w:pPr>
        <w:spacing w:line="240" w:lineRule="auto"/>
        <w:rPr>
          <w:rFonts w:ascii="Montserrat" w:eastAsia="Times New Roman" w:hAnsi="Montserrat" w:cs="Times New Roman"/>
          <w:i/>
          <w:szCs w:val="24"/>
        </w:rPr>
      </w:pPr>
      <w:r>
        <w:rPr>
          <w:rFonts w:ascii="Montserrat" w:eastAsia="Times New Roman" w:hAnsi="Montserrat" w:cs="Times New Roman"/>
          <w:i/>
          <w:szCs w:val="24"/>
        </w:rPr>
        <w:t>Jedno</w:t>
      </w:r>
    </w:p>
    <w:p w14:paraId="1B667F9E" w14:textId="7BDFF9B6" w:rsidR="00CD16D7" w:rsidRDefault="00CD16D7" w:rsidP="00CD16D7">
      <w:pPr>
        <w:spacing w:line="240" w:lineRule="auto"/>
        <w:rPr>
          <w:rFonts w:ascii="Montserrat" w:eastAsia="Times New Roman" w:hAnsi="Montserrat" w:cs="Times New Roman"/>
          <w:i/>
          <w:szCs w:val="24"/>
        </w:rPr>
      </w:pPr>
      <w:r>
        <w:rPr>
          <w:rFonts w:ascii="Montserrat" w:eastAsia="Times New Roman" w:hAnsi="Montserrat" w:cs="Times New Roman"/>
          <w:i/>
          <w:szCs w:val="24"/>
        </w:rPr>
        <w:t>Možná naposledy</w:t>
      </w:r>
    </w:p>
    <w:p w14:paraId="5A7BB34D" w14:textId="621F38C0" w:rsidR="00CD16D7" w:rsidRDefault="00CD16D7" w:rsidP="00CD16D7">
      <w:pPr>
        <w:spacing w:line="240" w:lineRule="auto"/>
        <w:rPr>
          <w:rFonts w:ascii="Montserrat" w:eastAsia="Times New Roman" w:hAnsi="Montserrat" w:cs="Times New Roman"/>
          <w:i/>
          <w:szCs w:val="24"/>
        </w:rPr>
      </w:pPr>
      <w:r>
        <w:rPr>
          <w:rFonts w:ascii="Montserrat" w:eastAsia="Times New Roman" w:hAnsi="Montserrat" w:cs="Times New Roman"/>
          <w:i/>
          <w:szCs w:val="24"/>
        </w:rPr>
        <w:t>Za druhým.“</w:t>
      </w:r>
    </w:p>
    <w:p w14:paraId="28117D85" w14:textId="77777777" w:rsidR="00CD16D7" w:rsidRDefault="00CD16D7" w:rsidP="00CD16D7">
      <w:pPr>
        <w:spacing w:line="240" w:lineRule="auto"/>
        <w:rPr>
          <w:rFonts w:ascii="Montserrat" w:eastAsia="Times New Roman" w:hAnsi="Montserrat" w:cs="Times New Roman"/>
          <w:i/>
          <w:szCs w:val="24"/>
        </w:rPr>
      </w:pPr>
    </w:p>
    <w:p w14:paraId="3F836292" w14:textId="77777777" w:rsidR="00CD16D7" w:rsidRPr="00E4588F" w:rsidRDefault="00CD16D7" w:rsidP="00E4588F">
      <w:pPr>
        <w:spacing w:line="360" w:lineRule="auto"/>
        <w:rPr>
          <w:rFonts w:asciiTheme="majorHAnsi" w:hAnsiTheme="majorHAnsi" w:cs="Calibri Light"/>
          <w:b/>
          <w:lang w:val="cs"/>
        </w:rPr>
      </w:pPr>
    </w:p>
    <w:p w14:paraId="0A0B35B0" w14:textId="43280B2D" w:rsidR="002C7CC9" w:rsidRDefault="002C7CC9" w:rsidP="009020BC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Podivuhodný případ Benjamina Buttona</w:t>
      </w:r>
    </w:p>
    <w:p w14:paraId="5F9A64DE" w14:textId="58D7E3C5" w:rsidR="009020BC" w:rsidRDefault="002C7CC9" w:rsidP="009020BC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Podle Francise Scotta Fitzeralda </w:t>
      </w:r>
    </w:p>
    <w:p w14:paraId="23BCA050" w14:textId="77777777" w:rsidR="009E5F7A" w:rsidRDefault="009E5F7A" w:rsidP="009020BC">
      <w:pPr>
        <w:rPr>
          <w:rFonts w:ascii="Montserrat" w:hAnsi="Montserrat"/>
        </w:rPr>
      </w:pPr>
    </w:p>
    <w:p w14:paraId="7E691429" w14:textId="43F2550F" w:rsidR="009020BC" w:rsidRDefault="009020BC" w:rsidP="009020BC">
      <w:pPr>
        <w:rPr>
          <w:rFonts w:ascii="Montserrat" w:hAnsi="Montserrat"/>
        </w:rPr>
      </w:pPr>
      <w:r>
        <w:rPr>
          <w:rFonts w:ascii="Montserrat" w:hAnsi="Montserrat"/>
        </w:rPr>
        <w:t>Režie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 w:rsidR="002C7CC9">
        <w:rPr>
          <w:rFonts w:ascii="Montserrat" w:hAnsi="Montserrat"/>
        </w:rPr>
        <w:tab/>
      </w:r>
      <w:r w:rsidR="002C7CC9">
        <w:rPr>
          <w:rFonts w:ascii="Montserrat" w:hAnsi="Montserrat"/>
        </w:rPr>
        <w:tab/>
      </w:r>
      <w:r w:rsidR="002C7CC9">
        <w:rPr>
          <w:rFonts w:ascii="Montserrat" w:hAnsi="Montserrat"/>
        </w:rPr>
        <w:tab/>
      </w:r>
      <w:r w:rsidR="002C7CC9">
        <w:rPr>
          <w:rFonts w:ascii="Montserrat" w:hAnsi="Montserrat"/>
        </w:rPr>
        <w:tab/>
      </w:r>
      <w:r w:rsidR="002C7CC9">
        <w:rPr>
          <w:rFonts w:ascii="Montserrat" w:hAnsi="Montserrat"/>
        </w:rPr>
        <w:tab/>
        <w:t>Petr Hašek</w:t>
      </w:r>
    </w:p>
    <w:p w14:paraId="20376880" w14:textId="5C85519C" w:rsidR="009020BC" w:rsidRDefault="002C7CC9" w:rsidP="009020BC">
      <w:pPr>
        <w:rPr>
          <w:rFonts w:ascii="Montserrat" w:hAnsi="Montserrat"/>
        </w:rPr>
      </w:pPr>
      <w:r>
        <w:rPr>
          <w:rFonts w:ascii="Montserrat" w:hAnsi="Montserrat"/>
        </w:rPr>
        <w:t xml:space="preserve">Divadelní adaptace </w:t>
      </w:r>
      <w:r>
        <w:rPr>
          <w:rFonts w:ascii="Montserrat" w:hAnsi="Montserrat"/>
        </w:rPr>
        <w:tab/>
        <w:t xml:space="preserve"> 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David Košťák</w:t>
      </w:r>
    </w:p>
    <w:p w14:paraId="7E64173F" w14:textId="06D58594" w:rsidR="009020BC" w:rsidRDefault="002C7CC9" w:rsidP="009020BC">
      <w:pPr>
        <w:rPr>
          <w:rFonts w:ascii="Montserrat" w:hAnsi="Montserrat"/>
        </w:rPr>
      </w:pPr>
      <w:r>
        <w:rPr>
          <w:rFonts w:ascii="Montserrat" w:hAnsi="Montserrat"/>
        </w:rPr>
        <w:t>Dramaturgie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Lenka Veverková</w:t>
      </w:r>
      <w:r w:rsidR="009020BC">
        <w:rPr>
          <w:rFonts w:ascii="Montserrat" w:hAnsi="Montserrat"/>
        </w:rPr>
        <w:tab/>
      </w:r>
      <w:r w:rsidR="009020BC">
        <w:rPr>
          <w:rFonts w:ascii="Montserrat" w:hAnsi="Montserrat"/>
        </w:rPr>
        <w:tab/>
      </w:r>
    </w:p>
    <w:p w14:paraId="0EBFC070" w14:textId="7112A04A" w:rsidR="009020BC" w:rsidRDefault="002C7CC9" w:rsidP="009020BC">
      <w:pPr>
        <w:rPr>
          <w:rFonts w:ascii="Montserrat" w:hAnsi="Montserrat"/>
        </w:rPr>
      </w:pPr>
      <w:r>
        <w:rPr>
          <w:rFonts w:ascii="Montserrat" w:hAnsi="Montserrat"/>
        </w:rPr>
        <w:t>Scéna a kostýmy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Jitka Nejedlá</w:t>
      </w:r>
    </w:p>
    <w:p w14:paraId="3AA44740" w14:textId="175E4459" w:rsidR="009020BC" w:rsidRDefault="002C7CC9" w:rsidP="009020BC">
      <w:pPr>
        <w:rPr>
          <w:rFonts w:ascii="Montserrat" w:hAnsi="Montserrat"/>
        </w:rPr>
      </w:pPr>
      <w:r>
        <w:rPr>
          <w:rFonts w:ascii="Montserrat" w:hAnsi="Montserrat"/>
        </w:rPr>
        <w:t>Hudba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David Hlaváč</w:t>
      </w:r>
    </w:p>
    <w:p w14:paraId="02335526" w14:textId="4F2F68DF" w:rsidR="00A844DC" w:rsidRDefault="002C7CC9" w:rsidP="009020BC">
      <w:pPr>
        <w:rPr>
          <w:rFonts w:ascii="Montserrat" w:hAnsi="Montserrat"/>
        </w:rPr>
      </w:pPr>
      <w:r>
        <w:rPr>
          <w:rFonts w:ascii="Montserrat" w:hAnsi="Montserrat"/>
        </w:rPr>
        <w:t>Pohybová spolupráce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Kamila Mottlová</w:t>
      </w:r>
    </w:p>
    <w:p w14:paraId="3361BE7A" w14:textId="77777777" w:rsidR="002C7CC9" w:rsidRDefault="002C7CC9" w:rsidP="009020BC">
      <w:pPr>
        <w:rPr>
          <w:rFonts w:ascii="Montserrat" w:hAnsi="Montserrat"/>
          <w:b/>
        </w:rPr>
      </w:pPr>
    </w:p>
    <w:p w14:paraId="2260765E" w14:textId="11AAEF92" w:rsidR="009020BC" w:rsidRDefault="009020BC" w:rsidP="009020BC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HRAJÍ:</w:t>
      </w:r>
    </w:p>
    <w:p w14:paraId="65B55FB8" w14:textId="433BBF66" w:rsidR="002C7CC9" w:rsidRPr="002C7CC9" w:rsidRDefault="002C7CC9" w:rsidP="009020BC">
      <w:pPr>
        <w:rPr>
          <w:rFonts w:ascii="Montserrat" w:hAnsi="Montserrat"/>
        </w:rPr>
      </w:pPr>
      <w:r w:rsidRPr="002C7CC9">
        <w:rPr>
          <w:rFonts w:ascii="Montserrat" w:hAnsi="Montserrat"/>
        </w:rPr>
        <w:t>Vojtěch Franců, Dana Batulková, Hanuš Bor, Radim Kalvoda, Tomáš Dalecký, Blanka Vávrová</w:t>
      </w:r>
    </w:p>
    <w:p w14:paraId="662A79AE" w14:textId="77777777" w:rsidR="002C7CC9" w:rsidRDefault="002C7CC9" w:rsidP="009020BC">
      <w:pPr>
        <w:rPr>
          <w:rFonts w:ascii="Montserrat" w:hAnsi="Montserrat"/>
          <w:b/>
        </w:rPr>
      </w:pPr>
    </w:p>
    <w:p w14:paraId="5CEE7589" w14:textId="2DB57969" w:rsidR="009020BC" w:rsidRDefault="009020BC" w:rsidP="009020BC">
      <w:pPr>
        <w:shd w:val="clear" w:color="auto" w:fill="FFFFFF"/>
        <w:rPr>
          <w:rFonts w:ascii="Montserrat" w:eastAsia="monseratt" w:hAnsi="Montserrat" w:cs="monseratt"/>
          <w:szCs w:val="19"/>
          <w:lang w:val="de-DE"/>
        </w:rPr>
      </w:pPr>
      <w:r>
        <w:rPr>
          <w:rFonts w:ascii="Montserrat" w:eastAsia="monseratt" w:hAnsi="Montserrat" w:cs="monseratt"/>
          <w:szCs w:val="19"/>
        </w:rPr>
        <w:t>Premi</w:t>
      </w:r>
      <w:r>
        <w:rPr>
          <w:rFonts w:ascii="Montserrat" w:eastAsia="monseratt" w:hAnsi="Montserrat" w:cs="monseratt"/>
          <w:szCs w:val="19"/>
          <w:lang w:val="fr-FR"/>
        </w:rPr>
        <w:t>é</w:t>
      </w:r>
      <w:r>
        <w:rPr>
          <w:rFonts w:ascii="Montserrat" w:eastAsia="monseratt" w:hAnsi="Montserrat" w:cs="monseratt"/>
          <w:szCs w:val="19"/>
          <w:lang w:val="de-DE"/>
        </w:rPr>
        <w:t xml:space="preserve">ra </w:t>
      </w:r>
      <w:r>
        <w:rPr>
          <w:rFonts w:ascii="Montserrat" w:eastAsia="monseratt" w:hAnsi="Montserrat" w:cs="monseratt"/>
          <w:szCs w:val="19"/>
          <w:lang w:val="de-DE"/>
        </w:rPr>
        <w:tab/>
      </w:r>
      <w:r>
        <w:rPr>
          <w:rFonts w:ascii="Montserrat" w:eastAsia="monseratt" w:hAnsi="Montserrat" w:cs="monseratt"/>
          <w:szCs w:val="19"/>
          <w:lang w:val="de-DE"/>
        </w:rPr>
        <w:tab/>
      </w:r>
      <w:r>
        <w:rPr>
          <w:rFonts w:ascii="Montserrat" w:eastAsia="monseratt" w:hAnsi="Montserrat" w:cs="monseratt"/>
          <w:szCs w:val="19"/>
          <w:lang w:val="de-DE"/>
        </w:rPr>
        <w:tab/>
      </w:r>
      <w:r w:rsidR="009E5F7A">
        <w:rPr>
          <w:rFonts w:ascii="Montserrat" w:eastAsia="monseratt" w:hAnsi="Montserrat" w:cs="monseratt"/>
          <w:szCs w:val="19"/>
          <w:lang w:val="de-DE"/>
        </w:rPr>
        <w:tab/>
      </w:r>
      <w:r w:rsidR="009E5F7A">
        <w:rPr>
          <w:rFonts w:ascii="Montserrat" w:eastAsia="monseratt" w:hAnsi="Montserrat" w:cs="monseratt"/>
          <w:szCs w:val="19"/>
          <w:lang w:val="de-DE"/>
        </w:rPr>
        <w:tab/>
      </w:r>
      <w:r w:rsidR="009E5F7A">
        <w:rPr>
          <w:rFonts w:ascii="Montserrat" w:eastAsia="monseratt" w:hAnsi="Montserrat" w:cs="monseratt"/>
          <w:szCs w:val="19"/>
          <w:lang w:val="de-DE"/>
        </w:rPr>
        <w:tab/>
      </w:r>
      <w:r w:rsidR="00437602">
        <w:rPr>
          <w:rFonts w:ascii="Montserrat" w:eastAsia="monseratt" w:hAnsi="Montserrat" w:cs="monseratt"/>
          <w:szCs w:val="19"/>
          <w:lang w:val="de-DE"/>
        </w:rPr>
        <w:t>5</w:t>
      </w:r>
      <w:r>
        <w:rPr>
          <w:rFonts w:ascii="Montserrat" w:eastAsia="monseratt" w:hAnsi="Montserrat" w:cs="monseratt"/>
          <w:szCs w:val="19"/>
          <w:lang w:val="de-DE"/>
        </w:rPr>
        <w:t xml:space="preserve">. </w:t>
      </w:r>
      <w:r w:rsidR="00437602">
        <w:rPr>
          <w:rFonts w:ascii="Montserrat" w:eastAsia="monseratt" w:hAnsi="Montserrat" w:cs="monseratt"/>
          <w:szCs w:val="19"/>
          <w:lang w:val="de-DE"/>
        </w:rPr>
        <w:t>dubna</w:t>
      </w:r>
      <w:bookmarkStart w:id="0" w:name="_GoBack"/>
      <w:bookmarkEnd w:id="0"/>
      <w:r>
        <w:rPr>
          <w:rFonts w:ascii="Montserrat" w:eastAsia="monseratt" w:hAnsi="Montserrat" w:cs="monseratt"/>
          <w:szCs w:val="19"/>
          <w:lang w:val="de-DE"/>
        </w:rPr>
        <w:t xml:space="preserve"> 2025 v ABC</w:t>
      </w:r>
    </w:p>
    <w:p w14:paraId="431FE3E2" w14:textId="77777777" w:rsidR="009020BC" w:rsidRDefault="009020BC" w:rsidP="00D237BA">
      <w:pPr>
        <w:shd w:val="clear" w:color="auto" w:fill="FFFFFF"/>
        <w:suppressAutoHyphens w:val="0"/>
        <w:spacing w:line="240" w:lineRule="auto"/>
        <w:jc w:val="both"/>
        <w:rPr>
          <w:rFonts w:ascii="Montserrat" w:eastAsia="Times New Roman" w:hAnsi="Montserrat" w:cs="Times New Roman"/>
          <w:sz w:val="22"/>
          <w:szCs w:val="22"/>
        </w:rPr>
      </w:pPr>
    </w:p>
    <w:p w14:paraId="2AB3EDCF" w14:textId="7340E3D0" w:rsidR="00A844DC" w:rsidRPr="00A844DC" w:rsidRDefault="00372443" w:rsidP="009E5F7A">
      <w:pPr>
        <w:spacing w:before="100" w:beforeAutospacing="1" w:after="100" w:afterAutospacing="1" w:line="360" w:lineRule="auto"/>
        <w:jc w:val="both"/>
        <w:rPr>
          <w:rFonts w:ascii="Montserrat" w:hAnsi="Montserrat"/>
          <w:sz w:val="17"/>
          <w:szCs w:val="17"/>
        </w:rPr>
      </w:pPr>
      <w:r w:rsidRPr="00940F62">
        <w:rPr>
          <w:rFonts w:ascii="Montserrat" w:hAnsi="Montserrat"/>
          <w:sz w:val="19"/>
          <w:szCs w:val="19"/>
        </w:rPr>
        <w:t xml:space="preserve">Vstupenky </w:t>
      </w:r>
      <w:r>
        <w:rPr>
          <w:rFonts w:ascii="Montserrat" w:hAnsi="Montserrat"/>
          <w:sz w:val="19"/>
          <w:szCs w:val="19"/>
        </w:rPr>
        <w:t xml:space="preserve">na </w:t>
      </w:r>
      <w:hyperlink r:id="rId7" w:history="1">
        <w:r w:rsidR="002C7CC9" w:rsidRPr="002C7CC9">
          <w:rPr>
            <w:rStyle w:val="Hypertextovodkaz"/>
            <w:rFonts w:ascii="Montserrat" w:hAnsi="Montserrat"/>
            <w:sz w:val="19"/>
            <w:szCs w:val="19"/>
          </w:rPr>
          <w:t>Podivuhodný případ Benjamina Buttona</w:t>
        </w:r>
      </w:hyperlink>
      <w:r w:rsidRPr="00940F62">
        <w:rPr>
          <w:rFonts w:ascii="Montserrat" w:hAnsi="Montserrat"/>
          <w:sz w:val="19"/>
          <w:szCs w:val="19"/>
        </w:rPr>
        <w:t xml:space="preserve"> je možné zakoupit na centrální pokladně Městských divadel pražských nebo</w:t>
      </w:r>
      <w:r>
        <w:rPr>
          <w:rFonts w:ascii="Montserrat" w:hAnsi="Montserrat"/>
          <w:sz w:val="19"/>
          <w:szCs w:val="19"/>
        </w:rPr>
        <w:t xml:space="preserve"> on-line</w:t>
      </w:r>
      <w:r w:rsidRPr="00940F62">
        <w:rPr>
          <w:rFonts w:ascii="Montserrat" w:hAnsi="Montserrat"/>
          <w:sz w:val="19"/>
          <w:szCs w:val="19"/>
        </w:rPr>
        <w:t xml:space="preserve"> na webu. Rezervace vstupenek je možná také e-mailem na rezervace@m-d-p.cz nebo na telefonním čísle 222 996</w:t>
      </w:r>
      <w:r w:rsidR="009E5F7A">
        <w:rPr>
          <w:rFonts w:ascii="Montserrat" w:hAnsi="Montserrat"/>
          <w:sz w:val="19"/>
          <w:szCs w:val="19"/>
        </w:rPr>
        <w:t> </w:t>
      </w:r>
      <w:r w:rsidRPr="00940F62">
        <w:rPr>
          <w:rFonts w:ascii="Montserrat" w:hAnsi="Montserrat"/>
          <w:sz w:val="19"/>
          <w:szCs w:val="19"/>
        </w:rPr>
        <w:t>114.</w:t>
      </w:r>
    </w:p>
    <w:p w14:paraId="2FFAEAFE" w14:textId="77777777" w:rsidR="009E5F7A" w:rsidRDefault="009E5F7A" w:rsidP="00FF3037">
      <w:pPr>
        <w:sectPr w:rsidR="009E5F7A">
          <w:headerReference w:type="default" r:id="rId8"/>
          <w:footerReference w:type="default" r:id="rId9"/>
          <w:pgSz w:w="11906" w:h="16838"/>
          <w:pgMar w:top="1871" w:right="567" w:bottom="1418" w:left="2296" w:header="709" w:footer="539" w:gutter="0"/>
          <w:cols w:space="708"/>
          <w:formProt w:val="0"/>
          <w:docGrid w:linePitch="100" w:charSpace="8192"/>
        </w:sectPr>
      </w:pPr>
    </w:p>
    <w:p w14:paraId="010E666F" w14:textId="6D1425B6" w:rsidR="00696D62" w:rsidRDefault="00B9111E" w:rsidP="00FF3037">
      <w:pPr>
        <w:spacing w:before="240"/>
        <w:rPr>
          <w:rFonts w:ascii="Montserrat" w:eastAsia="Montserrat" w:hAnsi="Montserrat" w:cs="Montserrat"/>
          <w:sz w:val="17"/>
          <w:szCs w:val="17"/>
        </w:rPr>
      </w:pPr>
      <w:r>
        <w:rPr>
          <w:rFonts w:ascii="Montserrat" w:eastAsia="Montserrat" w:hAnsi="Montserrat" w:cs="Montserrat"/>
          <w:sz w:val="17"/>
          <w:szCs w:val="17"/>
        </w:rPr>
        <w:lastRenderedPageBreak/>
        <w:t>Zuzana Maléřová</w:t>
      </w:r>
      <w:r>
        <w:rPr>
          <w:rFonts w:ascii="Montserrat" w:eastAsia="Montserrat" w:hAnsi="Montserrat" w:cs="Montserrat"/>
          <w:sz w:val="17"/>
          <w:szCs w:val="17"/>
        </w:rPr>
        <w:br/>
        <w:t xml:space="preserve">Tisková mluvčí </w:t>
      </w:r>
    </w:p>
    <w:p w14:paraId="207C60CE" w14:textId="77777777" w:rsidR="00696D62" w:rsidRDefault="00B9111E" w:rsidP="00FF3037">
      <w:pPr>
        <w:rPr>
          <w:rFonts w:ascii="Montserrat" w:eastAsia="Montserrat" w:hAnsi="Montserrat" w:cs="Montserrat"/>
          <w:sz w:val="17"/>
          <w:szCs w:val="17"/>
        </w:rPr>
      </w:pPr>
      <w:r>
        <w:rPr>
          <w:rFonts w:ascii="Montserrat" w:eastAsia="Montserrat" w:hAnsi="Montserrat" w:cs="Montserrat"/>
          <w:sz w:val="17"/>
          <w:szCs w:val="17"/>
        </w:rPr>
        <w:t>Městská divadla pražská</w:t>
      </w:r>
    </w:p>
    <w:p w14:paraId="5E9A8651" w14:textId="77777777" w:rsidR="00696D62" w:rsidRDefault="00B9111E" w:rsidP="00FF3037">
      <w:pPr>
        <w:rPr>
          <w:rFonts w:ascii="Montserrat" w:eastAsia="Montserrat" w:hAnsi="Montserrat" w:cs="Montserrat"/>
          <w:sz w:val="17"/>
          <w:szCs w:val="17"/>
        </w:rPr>
      </w:pPr>
      <w:r>
        <w:rPr>
          <w:rFonts w:ascii="Montserrat" w:eastAsia="Montserrat" w:hAnsi="Montserrat" w:cs="Montserrat"/>
          <w:sz w:val="17"/>
          <w:szCs w:val="17"/>
          <w:lang w:val="pt-PT"/>
        </w:rPr>
        <w:t>Tel.: 603</w:t>
      </w:r>
      <w:r>
        <w:rPr>
          <w:rFonts w:ascii="Montserrat" w:eastAsia="Montserrat" w:hAnsi="Montserrat" w:cs="Montserrat"/>
          <w:sz w:val="17"/>
          <w:szCs w:val="17"/>
        </w:rPr>
        <w:t> 106 101</w:t>
      </w:r>
    </w:p>
    <w:p w14:paraId="691FC1B4" w14:textId="77777777" w:rsidR="00696D62" w:rsidRDefault="00B9111E" w:rsidP="00FF3037">
      <w:pPr>
        <w:rPr>
          <w:rStyle w:val="Hyperlink3"/>
        </w:rPr>
      </w:pPr>
      <w:r>
        <w:rPr>
          <w:rFonts w:ascii="Montserrat" w:eastAsia="Montserrat" w:hAnsi="Montserrat" w:cs="Montserrat"/>
          <w:sz w:val="17"/>
          <w:szCs w:val="17"/>
        </w:rPr>
        <w:t xml:space="preserve">e-mail: </w:t>
      </w:r>
      <w:hyperlink r:id="rId10">
        <w:r>
          <w:rPr>
            <w:rStyle w:val="Hyperlink3"/>
          </w:rPr>
          <w:t>zuzana.malerova@m-d-p.cz</w:t>
        </w:r>
      </w:hyperlink>
    </w:p>
    <w:p w14:paraId="02570AAF" w14:textId="77777777" w:rsidR="00D237BA" w:rsidRDefault="00D237BA" w:rsidP="00FF3037">
      <w:pPr>
        <w:rPr>
          <w:rStyle w:val="Hyperlink3"/>
        </w:rPr>
      </w:pPr>
    </w:p>
    <w:p w14:paraId="60418B74" w14:textId="77777777" w:rsidR="00D237BA" w:rsidRDefault="00D237BA" w:rsidP="00FF3037">
      <w:pPr>
        <w:rPr>
          <w:rFonts w:ascii="Montserrat" w:hAnsi="Montserrat"/>
        </w:rPr>
      </w:pPr>
    </w:p>
    <w:sectPr w:rsidR="00D237BA" w:rsidSect="00EE17B3">
      <w:type w:val="continuous"/>
      <w:pgSz w:w="11906" w:h="16838"/>
      <w:pgMar w:top="1871" w:right="567" w:bottom="1418" w:left="2296" w:header="709" w:footer="539" w:gutter="0"/>
      <w:cols w:num="2"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66699" w14:textId="77777777" w:rsidR="00934FA7" w:rsidRDefault="00934FA7">
      <w:pPr>
        <w:spacing w:line="240" w:lineRule="auto"/>
      </w:pPr>
      <w:r>
        <w:separator/>
      </w:r>
    </w:p>
  </w:endnote>
  <w:endnote w:type="continuationSeparator" w:id="0">
    <w:p w14:paraId="7A3DE383" w14:textId="77777777" w:rsidR="00934FA7" w:rsidRDefault="00934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monserat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5DE5B" w14:textId="77777777" w:rsidR="00696D62" w:rsidRDefault="00B9111E">
    <w:pPr>
      <w:pStyle w:val="Zpat"/>
      <w:tabs>
        <w:tab w:val="center" w:pos="4536"/>
        <w:tab w:val="right" w:pos="9017"/>
      </w:tabs>
    </w:pPr>
    <w:r>
      <w:t xml:space="preserve">MĚSTSKÁ </w:t>
    </w:r>
    <w:r>
      <w:rPr>
        <w:lang w:val="es-ES_tradnl"/>
      </w:rPr>
      <w:t>DIVADLA PRA</w:t>
    </w:r>
    <w:r>
      <w:t>ŽSKÁ</w:t>
    </w:r>
  </w:p>
  <w:p w14:paraId="45901662" w14:textId="77777777" w:rsidR="00696D62" w:rsidRDefault="00B9111E">
    <w:pPr>
      <w:pStyle w:val="Zpat"/>
      <w:tabs>
        <w:tab w:val="center" w:pos="4536"/>
        <w:tab w:val="right" w:pos="9017"/>
      </w:tabs>
    </w:pPr>
    <w:r>
      <w:t>V JÁMĚ 1, 110 00 PRAHA 1</w:t>
    </w:r>
  </w:p>
  <w:p w14:paraId="43B798D3" w14:textId="77777777" w:rsidR="00696D62" w:rsidRDefault="00B9111E">
    <w:pPr>
      <w:pStyle w:val="Zpat"/>
      <w:tabs>
        <w:tab w:val="center" w:pos="4536"/>
        <w:tab w:val="right" w:pos="9017"/>
      </w:tabs>
    </w:pPr>
    <w:r>
      <w:t>+420 222 996 111</w:t>
    </w:r>
  </w:p>
  <w:p w14:paraId="756EADB7" w14:textId="77777777" w:rsidR="00696D62" w:rsidRDefault="00B9111E">
    <w:pPr>
      <w:pStyle w:val="Zpat"/>
      <w:tabs>
        <w:tab w:val="center" w:pos="4536"/>
        <w:tab w:val="right" w:pos="9017"/>
      </w:tabs>
    </w:pPr>
    <w:r>
      <w:t>MDP@M-D-P.CZ</w:t>
    </w:r>
  </w:p>
  <w:p w14:paraId="320B483B" w14:textId="6B9D313F" w:rsidR="00696D62" w:rsidRDefault="00B9111E">
    <w:pPr>
      <w:pStyle w:val="Zpat"/>
    </w:pPr>
    <w:r>
      <w:t>WWW.MESTSKADIVADLAPRAZSKA.CZ</w:t>
    </w:r>
    <w:r>
      <w:tab/>
    </w:r>
    <w:r>
      <w:tab/>
    </w:r>
    <w:r w:rsidR="009E38C4">
      <w:fldChar w:fldCharType="begin"/>
    </w:r>
    <w:r>
      <w:instrText>PAGE</w:instrText>
    </w:r>
    <w:r w:rsidR="009E38C4">
      <w:fldChar w:fldCharType="separate"/>
    </w:r>
    <w:r w:rsidR="00437602">
      <w:rPr>
        <w:noProof/>
      </w:rPr>
      <w:t>1</w:t>
    </w:r>
    <w:r w:rsidR="009E38C4">
      <w:fldChar w:fldCharType="end"/>
    </w:r>
    <w:r>
      <w:t>/</w:t>
    </w:r>
    <w:r w:rsidR="009E38C4">
      <w:fldChar w:fldCharType="begin"/>
    </w:r>
    <w:r>
      <w:instrText>NUMPAGES</w:instrText>
    </w:r>
    <w:r w:rsidR="009E38C4">
      <w:fldChar w:fldCharType="separate"/>
    </w:r>
    <w:r w:rsidR="00437602">
      <w:rPr>
        <w:noProof/>
      </w:rPr>
      <w:t>2</w:t>
    </w:r>
    <w:r w:rsidR="009E38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EF0BE" w14:textId="77777777" w:rsidR="00934FA7" w:rsidRDefault="00934FA7">
      <w:pPr>
        <w:spacing w:line="240" w:lineRule="auto"/>
      </w:pPr>
      <w:r>
        <w:separator/>
      </w:r>
    </w:p>
  </w:footnote>
  <w:footnote w:type="continuationSeparator" w:id="0">
    <w:p w14:paraId="6D3005A1" w14:textId="77777777" w:rsidR="00934FA7" w:rsidRDefault="00934F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4597" w14:textId="77777777" w:rsidR="00696D62" w:rsidRDefault="00B9111E">
    <w:pPr>
      <w:pStyle w:val="Zhlav"/>
      <w:tabs>
        <w:tab w:val="clear" w:pos="9072"/>
        <w:tab w:val="right" w:pos="9017"/>
      </w:tabs>
    </w:pPr>
    <w:r>
      <w:rPr>
        <w:noProof/>
      </w:rPr>
      <w:drawing>
        <wp:anchor distT="0" distB="0" distL="0" distR="0" simplePos="0" relativeHeight="251658752" behindDoc="1" locked="0" layoutInCell="0" allowOverlap="1" wp14:anchorId="2FA2F4ED" wp14:editId="199AF38E">
          <wp:simplePos x="0" y="0"/>
          <wp:positionH relativeFrom="page">
            <wp:posOffset>288925</wp:posOffset>
          </wp:positionH>
          <wp:positionV relativeFrom="page">
            <wp:posOffset>293370</wp:posOffset>
          </wp:positionV>
          <wp:extent cx="6983730" cy="664845"/>
          <wp:effectExtent l="0" t="0" r="0" b="0"/>
          <wp:wrapNone/>
          <wp:docPr id="1" name="officeArt object" descr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6D62"/>
    <w:rsid w:val="00017403"/>
    <w:rsid w:val="00024353"/>
    <w:rsid w:val="00051159"/>
    <w:rsid w:val="000512BA"/>
    <w:rsid w:val="000600EE"/>
    <w:rsid w:val="000D02EC"/>
    <w:rsid w:val="00145062"/>
    <w:rsid w:val="00161D62"/>
    <w:rsid w:val="0018388C"/>
    <w:rsid w:val="00195C94"/>
    <w:rsid w:val="001A209D"/>
    <w:rsid w:val="002455D6"/>
    <w:rsid w:val="00270CD8"/>
    <w:rsid w:val="00287189"/>
    <w:rsid w:val="002C7CC9"/>
    <w:rsid w:val="002F39B5"/>
    <w:rsid w:val="00323736"/>
    <w:rsid w:val="00335330"/>
    <w:rsid w:val="00372443"/>
    <w:rsid w:val="00375250"/>
    <w:rsid w:val="00390044"/>
    <w:rsid w:val="00393989"/>
    <w:rsid w:val="003B4047"/>
    <w:rsid w:val="003F208B"/>
    <w:rsid w:val="00437602"/>
    <w:rsid w:val="004473DF"/>
    <w:rsid w:val="004709F3"/>
    <w:rsid w:val="00477065"/>
    <w:rsid w:val="00486333"/>
    <w:rsid w:val="0049176D"/>
    <w:rsid w:val="004C2465"/>
    <w:rsid w:val="004E7CD6"/>
    <w:rsid w:val="004F220F"/>
    <w:rsid w:val="00502FAE"/>
    <w:rsid w:val="005116A7"/>
    <w:rsid w:val="00520BC3"/>
    <w:rsid w:val="005343E8"/>
    <w:rsid w:val="00537450"/>
    <w:rsid w:val="0059439C"/>
    <w:rsid w:val="0059656A"/>
    <w:rsid w:val="005B62E3"/>
    <w:rsid w:val="005E12A6"/>
    <w:rsid w:val="00604455"/>
    <w:rsid w:val="00635D5B"/>
    <w:rsid w:val="00636672"/>
    <w:rsid w:val="00695A91"/>
    <w:rsid w:val="00696D62"/>
    <w:rsid w:val="006A6B68"/>
    <w:rsid w:val="006C0326"/>
    <w:rsid w:val="006D6C23"/>
    <w:rsid w:val="007365A8"/>
    <w:rsid w:val="00740A37"/>
    <w:rsid w:val="007D019C"/>
    <w:rsid w:val="007D1CDB"/>
    <w:rsid w:val="008324F6"/>
    <w:rsid w:val="00852BDC"/>
    <w:rsid w:val="00862D04"/>
    <w:rsid w:val="0087509F"/>
    <w:rsid w:val="00883F5B"/>
    <w:rsid w:val="00893372"/>
    <w:rsid w:val="008F3C32"/>
    <w:rsid w:val="008F5C14"/>
    <w:rsid w:val="009020BC"/>
    <w:rsid w:val="00914B2E"/>
    <w:rsid w:val="00933872"/>
    <w:rsid w:val="00934FA7"/>
    <w:rsid w:val="0096118E"/>
    <w:rsid w:val="00997662"/>
    <w:rsid w:val="009C07A4"/>
    <w:rsid w:val="009D1D72"/>
    <w:rsid w:val="009E38C4"/>
    <w:rsid w:val="009E5F7A"/>
    <w:rsid w:val="009F2D08"/>
    <w:rsid w:val="009F394B"/>
    <w:rsid w:val="009F6AB1"/>
    <w:rsid w:val="00A20814"/>
    <w:rsid w:val="00A26437"/>
    <w:rsid w:val="00A33214"/>
    <w:rsid w:val="00A546D5"/>
    <w:rsid w:val="00A844DC"/>
    <w:rsid w:val="00AB50C8"/>
    <w:rsid w:val="00B66434"/>
    <w:rsid w:val="00B66719"/>
    <w:rsid w:val="00B9111E"/>
    <w:rsid w:val="00BA6A52"/>
    <w:rsid w:val="00BA6FCC"/>
    <w:rsid w:val="00BE0095"/>
    <w:rsid w:val="00BE1EA5"/>
    <w:rsid w:val="00BE6D6B"/>
    <w:rsid w:val="00BF6BAE"/>
    <w:rsid w:val="00C036B7"/>
    <w:rsid w:val="00CB6A62"/>
    <w:rsid w:val="00CC4B70"/>
    <w:rsid w:val="00CD16D7"/>
    <w:rsid w:val="00D237BA"/>
    <w:rsid w:val="00D25392"/>
    <w:rsid w:val="00D37432"/>
    <w:rsid w:val="00D66C5D"/>
    <w:rsid w:val="00DE6D5B"/>
    <w:rsid w:val="00DF6154"/>
    <w:rsid w:val="00E15A30"/>
    <w:rsid w:val="00E33DAF"/>
    <w:rsid w:val="00E350E0"/>
    <w:rsid w:val="00E4588F"/>
    <w:rsid w:val="00E531E3"/>
    <w:rsid w:val="00E628EE"/>
    <w:rsid w:val="00E70217"/>
    <w:rsid w:val="00E8014F"/>
    <w:rsid w:val="00E907DE"/>
    <w:rsid w:val="00EC5A75"/>
    <w:rsid w:val="00EE17B3"/>
    <w:rsid w:val="00EE72D6"/>
    <w:rsid w:val="00F04740"/>
    <w:rsid w:val="00F0608B"/>
    <w:rsid w:val="00F15850"/>
    <w:rsid w:val="00F31242"/>
    <w:rsid w:val="00F42326"/>
    <w:rsid w:val="00F44456"/>
    <w:rsid w:val="00F444AF"/>
    <w:rsid w:val="00F66BF1"/>
    <w:rsid w:val="00F75A1D"/>
    <w:rsid w:val="00FA0063"/>
    <w:rsid w:val="00FB25D4"/>
    <w:rsid w:val="00FC3D90"/>
    <w:rsid w:val="00FF3037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9686"/>
  <w15:docId w15:val="{28A67789-13DD-4906-AFAA-C3AE7026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594"/>
    <w:pPr>
      <w:spacing w:line="276" w:lineRule="auto"/>
    </w:pPr>
    <w:rPr>
      <w:rFonts w:ascii="Calibri" w:eastAsia="Calibri" w:hAnsi="Calibri" w:cs="Calibri"/>
      <w:color w:val="000000"/>
      <w:u w:color="000000"/>
    </w:rPr>
  </w:style>
  <w:style w:type="paragraph" w:styleId="Nadpis3">
    <w:name w:val="heading 3"/>
    <w:basedOn w:val="Normln"/>
    <w:link w:val="Nadpis3Char"/>
    <w:uiPriority w:val="9"/>
    <w:qFormat/>
    <w:rsid w:val="00D237B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93594"/>
    <w:rPr>
      <w:u w:val="single"/>
    </w:rPr>
  </w:style>
  <w:style w:type="character" w:customStyle="1" w:styleId="Odkaz">
    <w:name w:val="Odkaz"/>
    <w:qFormat/>
    <w:rsid w:val="00393594"/>
    <w:rPr>
      <w:outline w:val="0"/>
      <w:color w:val="0563C1"/>
      <w:u w:val="single" w:color="0563C1"/>
    </w:rPr>
  </w:style>
  <w:style w:type="character" w:customStyle="1" w:styleId="Hyperlink0">
    <w:name w:val="Hyperlink.0"/>
    <w:basedOn w:val="Odkaz"/>
    <w:qFormat/>
    <w:rsid w:val="00393594"/>
    <w:rPr>
      <w:rFonts w:ascii="Times New Roman" w:eastAsia="Times New Roman" w:hAnsi="Times New Roman" w:cs="Times New Roman"/>
      <w:b/>
      <w:bCs/>
      <w:i/>
      <w:iCs/>
      <w:outline w:val="0"/>
      <w:color w:val="0563C1"/>
      <w:sz w:val="28"/>
      <w:szCs w:val="28"/>
      <w:u w:val="single" w:color="0563C1"/>
    </w:rPr>
  </w:style>
  <w:style w:type="character" w:customStyle="1" w:styleId="Hyperlink1">
    <w:name w:val="Hyperlink.1"/>
    <w:basedOn w:val="Odkaz"/>
    <w:qFormat/>
    <w:rsid w:val="00393594"/>
    <w:rPr>
      <w:rFonts w:ascii="Montserrat" w:eastAsia="Montserrat" w:hAnsi="Montserrat" w:cs="Montserrat"/>
      <w:i/>
      <w:iCs/>
      <w:outline w:val="0"/>
      <w:color w:val="0563C1"/>
      <w:u w:val="single" w:color="0563C1"/>
    </w:rPr>
  </w:style>
  <w:style w:type="character" w:customStyle="1" w:styleId="Hyperlink2">
    <w:name w:val="Hyperlink.2"/>
    <w:basedOn w:val="Odkaz"/>
    <w:qFormat/>
    <w:rsid w:val="00393594"/>
    <w:rPr>
      <w:rFonts w:ascii="Montserrat" w:eastAsia="Montserrat" w:hAnsi="Montserrat" w:cs="Montserrat"/>
      <w:outline w:val="0"/>
      <w:color w:val="0563C1"/>
      <w:u w:val="single" w:color="0563C1"/>
    </w:rPr>
  </w:style>
  <w:style w:type="character" w:customStyle="1" w:styleId="Hyperlink3">
    <w:name w:val="Hyperlink.3"/>
    <w:basedOn w:val="Odkaz"/>
    <w:qFormat/>
    <w:rsid w:val="00393594"/>
    <w:rPr>
      <w:rFonts w:ascii="Montserrat" w:eastAsia="Montserrat" w:hAnsi="Montserrat" w:cs="Montserrat"/>
      <w:outline w:val="0"/>
      <w:color w:val="0563C1"/>
      <w:sz w:val="17"/>
      <w:szCs w:val="17"/>
      <w:u w:val="single" w:color="0563C1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25664"/>
    <w:rPr>
      <w:rFonts w:eastAsia="Calibri"/>
      <w:color w:val="000000"/>
      <w:sz w:val="18"/>
      <w:szCs w:val="18"/>
      <w:u w:val="none" w:color="000000"/>
    </w:rPr>
  </w:style>
  <w:style w:type="paragraph" w:customStyle="1" w:styleId="Heading">
    <w:name w:val="Heading"/>
    <w:basedOn w:val="Normln"/>
    <w:next w:val="Zkladntext"/>
    <w:qFormat/>
    <w:rsid w:val="00EE17B3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rsid w:val="00EE17B3"/>
    <w:pPr>
      <w:spacing w:after="140"/>
    </w:pPr>
  </w:style>
  <w:style w:type="paragraph" w:styleId="Seznam">
    <w:name w:val="List"/>
    <w:basedOn w:val="Zkladntext"/>
    <w:rsid w:val="00EE17B3"/>
    <w:rPr>
      <w:rFonts w:cs="Arial Unicode MS"/>
    </w:rPr>
  </w:style>
  <w:style w:type="paragraph" w:styleId="Titulek">
    <w:name w:val="caption"/>
    <w:basedOn w:val="Normln"/>
    <w:qFormat/>
    <w:rsid w:val="00EE17B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n"/>
    <w:qFormat/>
    <w:rsid w:val="00EE17B3"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ln"/>
    <w:qFormat/>
    <w:rsid w:val="00EE17B3"/>
  </w:style>
  <w:style w:type="paragraph" w:styleId="Zhlav">
    <w:name w:val="header"/>
    <w:rsid w:val="00393594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rsid w:val="00393594"/>
    <w:pPr>
      <w:tabs>
        <w:tab w:val="center" w:pos="4394"/>
        <w:tab w:val="right" w:pos="8789"/>
      </w:tabs>
      <w:spacing w:line="228" w:lineRule="auto"/>
    </w:pPr>
    <w:rPr>
      <w:rFonts w:ascii="Calibri" w:eastAsia="Calibri" w:hAnsi="Calibri" w:cs="Calibri"/>
      <w:b/>
      <w:bCs/>
      <w:color w:val="000000"/>
      <w:sz w:val="14"/>
      <w:szCs w:val="1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2566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paragraph" w:styleId="Normlnweb">
    <w:name w:val="Normal (Web)"/>
    <w:basedOn w:val="Normln"/>
    <w:uiPriority w:val="99"/>
    <w:unhideWhenUsed/>
    <w:qFormat/>
    <w:rsid w:val="003D42DB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Normal">
    <w:name w:val="Table Normal"/>
    <w:rsid w:val="003935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-wm-msonormal">
    <w:name w:val="-wm-msonormal"/>
    <w:basedOn w:val="Normln"/>
    <w:rsid w:val="003939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D237BA"/>
    <w:rPr>
      <w:rFonts w:eastAsia="Times New Roman"/>
      <w:b/>
      <w:bCs/>
      <w:sz w:val="27"/>
      <w:szCs w:val="27"/>
    </w:rPr>
  </w:style>
  <w:style w:type="character" w:customStyle="1" w:styleId="apple-tab-span">
    <w:name w:val="apple-tab-span"/>
    <w:basedOn w:val="Standardnpsmoodstavce"/>
    <w:rsid w:val="00D23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mestskadivadlaprazska.cz/inscenace/2114/podivuhodny-pripad-benjamina-button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stskadivadlaprazska.cz/inscenace/2114/podivuhodny-pripad-benjamina-buttona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zuzana.malerova@m-d-p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600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uzivatel</cp:lastModifiedBy>
  <cp:revision>146</cp:revision>
  <dcterms:created xsi:type="dcterms:W3CDTF">2022-10-30T22:50:00Z</dcterms:created>
  <dcterms:modified xsi:type="dcterms:W3CDTF">2025-03-24T10:44:00Z</dcterms:modified>
  <dc:language>cs-CZ</dc:language>
</cp:coreProperties>
</file>