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8D921" w14:textId="48D5DFF0" w:rsidR="00F66879" w:rsidRPr="00EA2EBE" w:rsidRDefault="00EA2EBE" w:rsidP="00480F72">
      <w:pPr>
        <w:spacing w:line="360" w:lineRule="auto"/>
        <w:jc w:val="both"/>
        <w:rPr>
          <w:rStyle w:val="Hypertextovodkaz"/>
          <w:rFonts w:ascii="Montserrat" w:hAnsi="Montserrat" w:cs="Courier New"/>
          <w:b/>
        </w:rPr>
      </w:pPr>
      <w:r>
        <w:rPr>
          <w:rFonts w:ascii="Montserrat" w:hAnsi="Montserrat" w:cs="Courier New"/>
          <w:b/>
          <w:i/>
          <w:sz w:val="28"/>
        </w:rPr>
        <w:fldChar w:fldCharType="begin"/>
      </w:r>
      <w:r>
        <w:rPr>
          <w:rFonts w:ascii="Montserrat" w:hAnsi="Montserrat" w:cs="Courier New"/>
          <w:b/>
          <w:i/>
          <w:sz w:val="28"/>
        </w:rPr>
        <w:instrText xml:space="preserve"> HYPERLINK "https://www.mestskadivadlaprazska.cz/inscenace/2145/ofelie-onlyfans/" </w:instrText>
      </w:r>
      <w:r>
        <w:rPr>
          <w:rFonts w:ascii="Montserrat" w:hAnsi="Montserrat" w:cs="Courier New"/>
          <w:b/>
          <w:i/>
          <w:sz w:val="28"/>
        </w:rPr>
      </w:r>
      <w:r>
        <w:rPr>
          <w:rFonts w:ascii="Montserrat" w:hAnsi="Montserrat" w:cs="Courier New"/>
          <w:b/>
          <w:i/>
          <w:sz w:val="28"/>
        </w:rPr>
        <w:fldChar w:fldCharType="separate"/>
      </w:r>
    </w:p>
    <w:p w14:paraId="14BEBD4E" w14:textId="0AC67621" w:rsidR="00CE7AD5" w:rsidRPr="006E7458" w:rsidRDefault="00EA2EBE" w:rsidP="00FE78DE">
      <w:pPr>
        <w:shd w:val="clear" w:color="auto" w:fill="FFFFFF"/>
        <w:rPr>
          <w:rFonts w:ascii="Montserrat" w:hAnsi="Montserrat" w:cs="Arial"/>
          <w:b/>
          <w:i/>
          <w:sz w:val="28"/>
          <w:szCs w:val="28"/>
        </w:rPr>
      </w:pPr>
      <w:r w:rsidRPr="00EA2EBE">
        <w:rPr>
          <w:rStyle w:val="Hypertextovodkaz"/>
          <w:rFonts w:ascii="Montserrat" w:hAnsi="Montserrat" w:cs="Courier New"/>
          <w:b/>
          <w:i/>
          <w:sz w:val="28"/>
        </w:rPr>
        <w:t>OFÉLIE ONLYFANS</w:t>
      </w:r>
      <w:r>
        <w:rPr>
          <w:rFonts w:ascii="Montserrat" w:hAnsi="Montserrat" w:cs="Courier New"/>
          <w:b/>
          <w:i/>
          <w:sz w:val="28"/>
        </w:rPr>
        <w:fldChar w:fldCharType="end"/>
      </w:r>
      <w:r w:rsidR="00302295">
        <w:rPr>
          <w:rFonts w:ascii="Montserrat" w:hAnsi="Montserrat" w:cs="Courier New"/>
          <w:b/>
          <w:i/>
          <w:sz w:val="28"/>
        </w:rPr>
        <w:t xml:space="preserve"> </w:t>
      </w:r>
      <w:r w:rsidR="00CF36CC" w:rsidRPr="006E7458">
        <w:rPr>
          <w:rFonts w:ascii="Montserrat" w:hAnsi="Montserrat" w:cs="Courier New"/>
          <w:b/>
          <w:i/>
          <w:sz w:val="28"/>
          <w:szCs w:val="28"/>
        </w:rPr>
        <w:t>–</w:t>
      </w:r>
      <w:r w:rsidR="00CE7AD5" w:rsidRPr="006E7458">
        <w:rPr>
          <w:rFonts w:ascii="Montserrat" w:hAnsi="Montserrat" w:cs="Courier New"/>
          <w:b/>
          <w:i/>
          <w:sz w:val="28"/>
          <w:szCs w:val="28"/>
        </w:rPr>
        <w:t xml:space="preserve"> </w:t>
      </w:r>
      <w:r w:rsidR="00B07381">
        <w:rPr>
          <w:rFonts w:ascii="Montserrat" w:hAnsi="Montserrat" w:cs="Courier New"/>
          <w:b/>
          <w:i/>
          <w:sz w:val="28"/>
          <w:szCs w:val="28"/>
        </w:rPr>
        <w:t xml:space="preserve">nová hra Tomáše </w:t>
      </w:r>
      <w:proofErr w:type="spellStart"/>
      <w:r w:rsidR="00B07381">
        <w:rPr>
          <w:rFonts w:ascii="Montserrat" w:hAnsi="Montserrat" w:cs="Courier New"/>
          <w:b/>
          <w:i/>
          <w:sz w:val="28"/>
          <w:szCs w:val="28"/>
        </w:rPr>
        <w:t>Ráliše</w:t>
      </w:r>
      <w:proofErr w:type="spellEnd"/>
      <w:r w:rsidR="00B07381">
        <w:rPr>
          <w:rFonts w:ascii="Montserrat" w:hAnsi="Montserrat" w:cs="Courier New"/>
          <w:b/>
          <w:i/>
          <w:sz w:val="28"/>
          <w:szCs w:val="28"/>
        </w:rPr>
        <w:t xml:space="preserve"> v Komedii</w:t>
      </w:r>
    </w:p>
    <w:p w14:paraId="7471058A" w14:textId="77777777" w:rsidR="00480F72" w:rsidRPr="006E7458" w:rsidRDefault="00894ECC" w:rsidP="00480F72">
      <w:pPr>
        <w:spacing w:line="360" w:lineRule="auto"/>
        <w:jc w:val="both"/>
        <w:rPr>
          <w:rFonts w:ascii="Montserrat" w:hAnsi="Montserrat" w:cs="Courier New"/>
          <w:b/>
          <w:sz w:val="28"/>
          <w:szCs w:val="28"/>
        </w:rPr>
      </w:pPr>
      <w:r w:rsidRPr="006E7458">
        <w:rPr>
          <w:rFonts w:ascii="Montserrat" w:hAnsi="Montserrat" w:cs="Courier New"/>
          <w:b/>
          <w:i/>
          <w:sz w:val="28"/>
          <w:szCs w:val="28"/>
        </w:rPr>
        <w:t xml:space="preserve"> </w:t>
      </w:r>
    </w:p>
    <w:p w14:paraId="3D5D30B3" w14:textId="1C06BD4A" w:rsidR="00FD5F92" w:rsidRDefault="00480F72" w:rsidP="00FD5F92">
      <w:pPr>
        <w:shd w:val="clear" w:color="auto" w:fill="FFFFFF"/>
        <w:spacing w:line="360" w:lineRule="auto"/>
        <w:jc w:val="both"/>
        <w:rPr>
          <w:rFonts w:ascii="Montserrat" w:hAnsi="Montserrat" w:cs="Courier New"/>
          <w:b/>
          <w:color w:val="000000" w:themeColor="text1"/>
          <w:szCs w:val="20"/>
        </w:rPr>
      </w:pPr>
      <w:r w:rsidRPr="00BB3B3D">
        <w:rPr>
          <w:rFonts w:ascii="Montserrat" w:hAnsi="Montserrat" w:cs="Courier New"/>
          <w:b/>
          <w:color w:val="000000" w:themeColor="text1"/>
          <w:szCs w:val="20"/>
        </w:rPr>
        <w:t xml:space="preserve">Praha, </w:t>
      </w:r>
      <w:r w:rsidR="002B7C95">
        <w:rPr>
          <w:rFonts w:ascii="Montserrat" w:hAnsi="Montserrat" w:cs="Courier New"/>
          <w:b/>
          <w:color w:val="000000" w:themeColor="text1"/>
          <w:szCs w:val="20"/>
        </w:rPr>
        <w:t>26</w:t>
      </w:r>
      <w:r w:rsidRPr="00BB3B3D">
        <w:rPr>
          <w:rFonts w:ascii="Montserrat" w:hAnsi="Montserrat" w:cs="Courier New"/>
          <w:b/>
          <w:color w:val="000000" w:themeColor="text1"/>
          <w:szCs w:val="20"/>
        </w:rPr>
        <w:t xml:space="preserve">. </w:t>
      </w:r>
      <w:r w:rsidR="001A0DBC">
        <w:rPr>
          <w:rFonts w:ascii="Montserrat" w:hAnsi="Montserrat" w:cs="Courier New"/>
          <w:b/>
          <w:color w:val="000000" w:themeColor="text1"/>
          <w:szCs w:val="20"/>
        </w:rPr>
        <w:t>května 2025</w:t>
      </w:r>
      <w:r w:rsidR="00345CFF" w:rsidRPr="00BB3B3D">
        <w:rPr>
          <w:rFonts w:ascii="Montserrat" w:hAnsi="Montserrat" w:cs="Courier New"/>
          <w:b/>
          <w:color w:val="000000" w:themeColor="text1"/>
          <w:szCs w:val="20"/>
        </w:rPr>
        <w:t xml:space="preserve"> –</w:t>
      </w:r>
      <w:r w:rsidR="00B22EAB" w:rsidRPr="00BB3B3D">
        <w:rPr>
          <w:rFonts w:ascii="Montserrat" w:hAnsi="Montserrat" w:cs="Courier New"/>
          <w:b/>
          <w:color w:val="000000" w:themeColor="text1"/>
          <w:szCs w:val="20"/>
        </w:rPr>
        <w:t xml:space="preserve"> </w:t>
      </w:r>
      <w:r w:rsidR="006E487F" w:rsidRPr="00BB3B3D">
        <w:rPr>
          <w:rFonts w:ascii="Montserrat" w:hAnsi="Montserrat" w:cs="Courier New"/>
          <w:b/>
          <w:color w:val="000000" w:themeColor="text1"/>
          <w:szCs w:val="20"/>
        </w:rPr>
        <w:t>Mě</w:t>
      </w:r>
      <w:r w:rsidR="00345CFF" w:rsidRPr="00BB3B3D">
        <w:rPr>
          <w:rFonts w:ascii="Montserrat" w:hAnsi="Montserrat" w:cs="Courier New"/>
          <w:b/>
          <w:color w:val="000000" w:themeColor="text1"/>
          <w:szCs w:val="20"/>
        </w:rPr>
        <w:t xml:space="preserve">stská divadla pražská </w:t>
      </w:r>
      <w:r w:rsidR="00F25551" w:rsidRPr="00BB3B3D">
        <w:rPr>
          <w:rFonts w:ascii="Montserrat" w:hAnsi="Montserrat" w:cs="Courier New"/>
          <w:b/>
          <w:color w:val="000000" w:themeColor="text1"/>
          <w:szCs w:val="20"/>
        </w:rPr>
        <w:t xml:space="preserve">uvedou </w:t>
      </w:r>
      <w:r w:rsidR="00B07381">
        <w:rPr>
          <w:rFonts w:ascii="Montserrat" w:hAnsi="Montserrat" w:cs="Courier New"/>
          <w:b/>
          <w:color w:val="000000" w:themeColor="text1"/>
          <w:szCs w:val="20"/>
        </w:rPr>
        <w:t>7. června</w:t>
      </w:r>
      <w:r w:rsidR="00406C9F">
        <w:rPr>
          <w:rFonts w:ascii="Montserrat" w:hAnsi="Montserrat" w:cs="Courier New"/>
          <w:b/>
          <w:color w:val="000000" w:themeColor="text1"/>
          <w:szCs w:val="20"/>
        </w:rPr>
        <w:t xml:space="preserve"> </w:t>
      </w:r>
      <w:r w:rsidR="00B07381">
        <w:rPr>
          <w:rFonts w:ascii="Montserrat" w:hAnsi="Montserrat" w:cs="Courier New"/>
          <w:b/>
          <w:color w:val="000000" w:themeColor="text1"/>
          <w:szCs w:val="20"/>
        </w:rPr>
        <w:t xml:space="preserve">novinku oceňovaného mladého autora a režiséra Tomáše </w:t>
      </w:r>
      <w:proofErr w:type="spellStart"/>
      <w:r w:rsidR="00B07381">
        <w:rPr>
          <w:rFonts w:ascii="Montserrat" w:hAnsi="Montserrat" w:cs="Courier New"/>
          <w:b/>
          <w:color w:val="000000" w:themeColor="text1"/>
          <w:szCs w:val="20"/>
        </w:rPr>
        <w:t>R</w:t>
      </w:r>
      <w:r w:rsidR="000A5CFF">
        <w:rPr>
          <w:rFonts w:ascii="Montserrat" w:hAnsi="Montserrat" w:cs="Courier New"/>
          <w:b/>
          <w:color w:val="000000" w:themeColor="text1"/>
          <w:szCs w:val="20"/>
        </w:rPr>
        <w:t>áliše</w:t>
      </w:r>
      <w:proofErr w:type="spellEnd"/>
      <w:r w:rsidR="000A5CFF">
        <w:rPr>
          <w:rFonts w:ascii="Montserrat" w:hAnsi="Montserrat" w:cs="Courier New"/>
          <w:b/>
          <w:color w:val="000000" w:themeColor="text1"/>
          <w:szCs w:val="20"/>
        </w:rPr>
        <w:t>. Režie hry ze současnosti</w:t>
      </w:r>
      <w:r w:rsidR="00303D7C">
        <w:rPr>
          <w:rFonts w:ascii="Montserrat" w:hAnsi="Montserrat" w:cs="Courier New"/>
          <w:b/>
          <w:color w:val="000000" w:themeColor="text1"/>
          <w:szCs w:val="20"/>
        </w:rPr>
        <w:t xml:space="preserve"> o </w:t>
      </w:r>
      <w:r w:rsidR="00B07381">
        <w:rPr>
          <w:rFonts w:ascii="Montserrat" w:hAnsi="Montserrat" w:cs="Courier New"/>
          <w:b/>
          <w:color w:val="000000" w:themeColor="text1"/>
          <w:szCs w:val="20"/>
        </w:rPr>
        <w:t>rodině, která právě končí, se autor ujal osobně.</w:t>
      </w:r>
    </w:p>
    <w:p w14:paraId="26206215" w14:textId="77777777" w:rsidR="00FD5F92" w:rsidRDefault="00FD5F92" w:rsidP="00FD5F92">
      <w:pPr>
        <w:shd w:val="clear" w:color="auto" w:fill="FFFFFF"/>
        <w:spacing w:line="360" w:lineRule="auto"/>
        <w:jc w:val="both"/>
        <w:rPr>
          <w:rFonts w:ascii="Montserrat" w:hAnsi="Montserrat" w:cs="Courier New"/>
          <w:b/>
          <w:color w:val="000000" w:themeColor="text1"/>
          <w:szCs w:val="20"/>
        </w:rPr>
      </w:pPr>
    </w:p>
    <w:p w14:paraId="6533913A" w14:textId="7DDC457F" w:rsidR="00DD7C14" w:rsidRPr="00194C5E" w:rsidRDefault="0061682B" w:rsidP="00DD7C14">
      <w:pPr>
        <w:shd w:val="clear" w:color="auto" w:fill="FFFFFF"/>
        <w:spacing w:line="360" w:lineRule="auto"/>
        <w:jc w:val="both"/>
        <w:rPr>
          <w:rFonts w:ascii="Montserrat" w:hAnsi="Montserrat" w:cs="Arial"/>
          <w:iCs/>
          <w:szCs w:val="20"/>
          <w:shd w:val="clear" w:color="auto" w:fill="FFFFFF"/>
        </w:rPr>
      </w:pP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Bang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. Tahle rodina právě končí. A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Ofi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 toho má teď tolik.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Dotruchlit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, dospět. Psychoanalytický horor tohle, fakt. Tuhle rodinu by bylo nejlepší prostě zničit. Ale co pak?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Ofi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 potřebuje slyšet, jak se to všechno stalo, jenže doma je ticho.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Deadly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 silence. Přehluší ho už jen ELSE I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snore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, to je klub, nejlepší v Dánsku. Právě tady hraje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DJka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Ofi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 svůj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final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 set. Jaké je správné BPM smutku? Kdo zůstane na její straně až do konce? Ofélie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for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fans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only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>. 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Parental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 xml:space="preserve"> Advisory: Explicit </w:t>
      </w:r>
      <w:proofErr w:type="spellStart"/>
      <w:r w:rsidRPr="00194C5E">
        <w:rPr>
          <w:rFonts w:ascii="Montserrat" w:hAnsi="Montserrat" w:cs="Arial"/>
          <w:iCs/>
          <w:szCs w:val="20"/>
          <w:shd w:val="clear" w:color="auto" w:fill="FFFFFF"/>
        </w:rPr>
        <w:t>content</w:t>
      </w:r>
      <w:proofErr w:type="spellEnd"/>
      <w:r w:rsidRPr="00194C5E">
        <w:rPr>
          <w:rFonts w:ascii="Montserrat" w:hAnsi="Montserrat" w:cs="Arial"/>
          <w:iCs/>
          <w:szCs w:val="20"/>
          <w:shd w:val="clear" w:color="auto" w:fill="FFFFFF"/>
        </w:rPr>
        <w:t>.</w:t>
      </w:r>
    </w:p>
    <w:p w14:paraId="06630C15" w14:textId="77777777" w:rsidR="00AE311A" w:rsidRDefault="00AE311A" w:rsidP="00DD7C14">
      <w:pPr>
        <w:shd w:val="clear" w:color="auto" w:fill="FFFFFF"/>
        <w:spacing w:line="360" w:lineRule="auto"/>
        <w:jc w:val="both"/>
        <w:rPr>
          <w:rFonts w:ascii="Montserrat" w:hAnsi="Montserrat" w:cs="Courier New"/>
          <w:b/>
          <w:color w:val="000000" w:themeColor="text1"/>
          <w:szCs w:val="20"/>
        </w:rPr>
      </w:pPr>
    </w:p>
    <w:p w14:paraId="09E60623" w14:textId="17FA24DF" w:rsidR="00B548C4" w:rsidRPr="00561318" w:rsidRDefault="0061682B" w:rsidP="00B548C4">
      <w:pPr>
        <w:shd w:val="clear" w:color="auto" w:fill="FFFFFF"/>
        <w:spacing w:line="360" w:lineRule="auto"/>
        <w:jc w:val="both"/>
        <w:rPr>
          <w:rFonts w:ascii="Montserrat" w:hAnsi="Montserrat" w:cs="Arial"/>
          <w:iCs/>
          <w:color w:val="000000"/>
          <w:shd w:val="clear" w:color="auto" w:fill="FFFFFF"/>
        </w:rPr>
      </w:pPr>
      <w:r>
        <w:rPr>
          <w:rFonts w:ascii="Montserrat" w:hAnsi="Montserrat" w:cs="Arial"/>
        </w:rPr>
        <w:t xml:space="preserve">Tomáš </w:t>
      </w:r>
      <w:proofErr w:type="spellStart"/>
      <w:r>
        <w:rPr>
          <w:rFonts w:ascii="Montserrat" w:hAnsi="Montserrat" w:cs="Arial"/>
        </w:rPr>
        <w:t>Ráliš</w:t>
      </w:r>
      <w:proofErr w:type="spellEnd"/>
      <w:r>
        <w:rPr>
          <w:rFonts w:ascii="Montserrat" w:hAnsi="Montserrat" w:cs="Arial"/>
        </w:rPr>
        <w:t xml:space="preserve">, dramatik a režisér, získal za své hry </w:t>
      </w:r>
      <w:proofErr w:type="spellStart"/>
      <w:r w:rsidRPr="0061682B">
        <w:rPr>
          <w:rFonts w:ascii="Montserrat" w:hAnsi="Montserrat" w:cs="Arial"/>
          <w:i/>
        </w:rPr>
        <w:t>Sorex</w:t>
      </w:r>
      <w:proofErr w:type="spellEnd"/>
      <w:r w:rsidRPr="0061682B">
        <w:rPr>
          <w:rFonts w:ascii="Montserrat" w:hAnsi="Montserrat" w:cs="Arial"/>
          <w:i/>
        </w:rPr>
        <w:t>, 20/</w:t>
      </w:r>
      <w:r>
        <w:rPr>
          <w:rFonts w:ascii="Montserrat" w:hAnsi="Montserrat" w:cs="Arial"/>
          <w:i/>
        </w:rPr>
        <w:t xml:space="preserve">21 </w:t>
      </w:r>
      <w:r w:rsidRPr="0061682B">
        <w:rPr>
          <w:rFonts w:ascii="Montserrat" w:hAnsi="Montserrat" w:cs="Arial"/>
          <w:i/>
        </w:rPr>
        <w:t>a Spotřeba druhu</w:t>
      </w:r>
      <w:r>
        <w:rPr>
          <w:rFonts w:ascii="Montserrat" w:hAnsi="Montserrat" w:cs="Arial"/>
        </w:rPr>
        <w:t xml:space="preserve"> ještě coby student DAMU tři </w:t>
      </w:r>
      <w:r w:rsidR="006435D0">
        <w:rPr>
          <w:rFonts w:ascii="Montserrat" w:hAnsi="Montserrat" w:cs="Arial"/>
        </w:rPr>
        <w:t xml:space="preserve">prestižní </w:t>
      </w:r>
      <w:r>
        <w:rPr>
          <w:rFonts w:ascii="Montserrat" w:hAnsi="Montserrat" w:cs="Arial"/>
        </w:rPr>
        <w:t xml:space="preserve">Ceny Evalda Schorma. </w:t>
      </w:r>
      <w:r w:rsidRPr="002D3058">
        <w:rPr>
          <w:rFonts w:ascii="Montserrat" w:eastAsia="Times New Roman" w:hAnsi="Montserrat" w:cs="Times New Roman"/>
          <w:szCs w:val="20"/>
          <w:lang w:eastAsia="cs-CZ"/>
        </w:rPr>
        <w:t>S hrou </w:t>
      </w:r>
      <w:r w:rsidRPr="0048728C">
        <w:rPr>
          <w:rFonts w:ascii="Montserrat" w:eastAsia="Times New Roman" w:hAnsi="Montserrat" w:cs="Times New Roman"/>
          <w:bCs/>
          <w:i/>
          <w:iCs/>
          <w:szCs w:val="20"/>
          <w:lang w:eastAsia="cs-CZ"/>
        </w:rPr>
        <w:t>Bezpečnostní pásy</w:t>
      </w:r>
      <w:r w:rsidRPr="0048728C">
        <w:rPr>
          <w:rFonts w:ascii="Montserrat" w:eastAsia="Times New Roman" w:hAnsi="Montserrat" w:cs="Times New Roman"/>
          <w:b/>
          <w:bCs/>
          <w:i/>
          <w:iCs/>
          <w:szCs w:val="20"/>
          <w:lang w:eastAsia="cs-CZ"/>
        </w:rPr>
        <w:t> </w:t>
      </w:r>
      <w:r w:rsidR="00303D7C">
        <w:rPr>
          <w:rFonts w:ascii="Montserrat" w:eastAsia="Times New Roman" w:hAnsi="Montserrat" w:cs="Times New Roman"/>
          <w:iCs/>
          <w:szCs w:val="20"/>
          <w:lang w:eastAsia="cs-CZ"/>
        </w:rPr>
        <w:t>(20</w:t>
      </w:r>
      <w:r w:rsidRPr="000A5CFF">
        <w:rPr>
          <w:rFonts w:ascii="Montserrat" w:eastAsia="Times New Roman" w:hAnsi="Montserrat" w:cs="Times New Roman"/>
          <w:iCs/>
          <w:szCs w:val="20"/>
          <w:lang w:eastAsia="cs-CZ"/>
        </w:rPr>
        <w:t>20)</w:t>
      </w:r>
      <w:r w:rsidRPr="002D3058">
        <w:rPr>
          <w:rFonts w:ascii="Montserrat" w:eastAsia="Times New Roman" w:hAnsi="Montserrat" w:cs="Times New Roman"/>
          <w:szCs w:val="20"/>
          <w:lang w:eastAsia="cs-CZ"/>
        </w:rPr>
        <w:t> </w:t>
      </w:r>
      <w:r w:rsidR="00303D7C">
        <w:rPr>
          <w:rFonts w:ascii="Montserrat" w:eastAsia="Times New Roman" w:hAnsi="Montserrat" w:cs="Times New Roman"/>
          <w:szCs w:val="20"/>
          <w:lang w:eastAsia="cs-CZ"/>
        </w:rPr>
        <w:t>zvítězil v dramatické soutěži Vá</w:t>
      </w:r>
      <w:r w:rsidRPr="002D3058">
        <w:rPr>
          <w:rFonts w:ascii="Montserrat" w:eastAsia="Times New Roman" w:hAnsi="Montserrat" w:cs="Times New Roman"/>
          <w:szCs w:val="20"/>
          <w:lang w:eastAsia="cs-CZ"/>
        </w:rPr>
        <w:t>clav Havel </w:t>
      </w:r>
      <w:proofErr w:type="spellStart"/>
      <w:r w:rsidRPr="002D3058">
        <w:rPr>
          <w:rFonts w:ascii="Montserrat" w:eastAsia="Times New Roman" w:hAnsi="Montserrat" w:cs="Times New Roman"/>
          <w:szCs w:val="20"/>
          <w:lang w:eastAsia="cs-CZ"/>
        </w:rPr>
        <w:t>Library</w:t>
      </w:r>
      <w:proofErr w:type="spellEnd"/>
      <w:r w:rsidRPr="002D3058">
        <w:rPr>
          <w:rFonts w:ascii="Montserrat" w:eastAsia="Times New Roman" w:hAnsi="Montserrat" w:cs="Times New Roman"/>
          <w:szCs w:val="20"/>
          <w:lang w:eastAsia="cs-CZ"/>
        </w:rPr>
        <w:t xml:space="preserve"> </w:t>
      </w:r>
      <w:proofErr w:type="spellStart"/>
      <w:r w:rsidRPr="002D3058">
        <w:rPr>
          <w:rFonts w:ascii="Montserrat" w:eastAsia="Times New Roman" w:hAnsi="Montserrat" w:cs="Times New Roman"/>
          <w:szCs w:val="20"/>
          <w:lang w:eastAsia="cs-CZ"/>
        </w:rPr>
        <w:t>Foundation</w:t>
      </w:r>
      <w:proofErr w:type="spellEnd"/>
      <w:r w:rsidRPr="002D3058">
        <w:rPr>
          <w:rFonts w:ascii="Montserrat" w:eastAsia="Times New Roman" w:hAnsi="Montserrat" w:cs="Times New Roman"/>
          <w:szCs w:val="20"/>
          <w:lang w:eastAsia="cs-CZ"/>
        </w:rPr>
        <w:t xml:space="preserve">, s oceněním byl spojen stipendijní pobyt v USA a stáž na newyorské </w:t>
      </w:r>
      <w:proofErr w:type="spellStart"/>
      <w:r w:rsidRPr="002D3058">
        <w:rPr>
          <w:rFonts w:ascii="Montserrat" w:eastAsia="Times New Roman" w:hAnsi="Montserrat" w:cs="Times New Roman"/>
          <w:szCs w:val="20"/>
          <w:lang w:eastAsia="cs-CZ"/>
        </w:rPr>
        <w:t>Tisch</w:t>
      </w:r>
      <w:proofErr w:type="spellEnd"/>
      <w:r w:rsidRPr="002D3058">
        <w:rPr>
          <w:rFonts w:ascii="Montserrat" w:eastAsia="Times New Roman" w:hAnsi="Montserrat" w:cs="Times New Roman"/>
          <w:szCs w:val="20"/>
          <w:lang w:eastAsia="cs-CZ"/>
        </w:rPr>
        <w:t xml:space="preserve"> </w:t>
      </w:r>
      <w:proofErr w:type="spellStart"/>
      <w:r w:rsidRPr="002D3058">
        <w:rPr>
          <w:rFonts w:ascii="Montserrat" w:eastAsia="Times New Roman" w:hAnsi="Montserrat" w:cs="Times New Roman"/>
          <w:szCs w:val="20"/>
          <w:lang w:eastAsia="cs-CZ"/>
        </w:rPr>
        <w:t>School</w:t>
      </w:r>
      <w:proofErr w:type="spellEnd"/>
      <w:r w:rsidRPr="002D3058">
        <w:rPr>
          <w:rFonts w:ascii="Montserrat" w:eastAsia="Times New Roman" w:hAnsi="Montserrat" w:cs="Times New Roman"/>
          <w:szCs w:val="20"/>
          <w:lang w:eastAsia="cs-CZ"/>
        </w:rPr>
        <w:t xml:space="preserve"> </w:t>
      </w:r>
      <w:proofErr w:type="spellStart"/>
      <w:r w:rsidRPr="002D3058">
        <w:rPr>
          <w:rFonts w:ascii="Montserrat" w:eastAsia="Times New Roman" w:hAnsi="Montserrat" w:cs="Times New Roman"/>
          <w:szCs w:val="20"/>
          <w:lang w:eastAsia="cs-CZ"/>
        </w:rPr>
        <w:t>of</w:t>
      </w:r>
      <w:proofErr w:type="spellEnd"/>
      <w:r w:rsidRPr="002D3058">
        <w:rPr>
          <w:rFonts w:ascii="Montserrat" w:eastAsia="Times New Roman" w:hAnsi="Montserrat" w:cs="Times New Roman"/>
          <w:szCs w:val="20"/>
          <w:lang w:eastAsia="cs-CZ"/>
        </w:rPr>
        <w:t xml:space="preserve"> </w:t>
      </w:r>
      <w:proofErr w:type="spellStart"/>
      <w:r w:rsidRPr="002D3058">
        <w:rPr>
          <w:rFonts w:ascii="Montserrat" w:eastAsia="Times New Roman" w:hAnsi="Montserrat" w:cs="Times New Roman"/>
          <w:szCs w:val="20"/>
          <w:lang w:eastAsia="cs-CZ"/>
        </w:rPr>
        <w:t>the</w:t>
      </w:r>
      <w:proofErr w:type="spellEnd"/>
      <w:r w:rsidRPr="002D3058">
        <w:rPr>
          <w:rFonts w:ascii="Montserrat" w:eastAsia="Times New Roman" w:hAnsi="Montserrat" w:cs="Times New Roman"/>
          <w:szCs w:val="20"/>
          <w:lang w:eastAsia="cs-CZ"/>
        </w:rPr>
        <w:t xml:space="preserve"> </w:t>
      </w:r>
      <w:proofErr w:type="spellStart"/>
      <w:r w:rsidRPr="002D3058">
        <w:rPr>
          <w:rFonts w:ascii="Montserrat" w:eastAsia="Times New Roman" w:hAnsi="Montserrat" w:cs="Times New Roman"/>
          <w:szCs w:val="20"/>
          <w:lang w:eastAsia="cs-CZ"/>
        </w:rPr>
        <w:t>Arts</w:t>
      </w:r>
      <w:proofErr w:type="spellEnd"/>
      <w:r>
        <w:rPr>
          <w:rFonts w:ascii="Montserrat" w:eastAsia="Times New Roman" w:hAnsi="Montserrat" w:cs="Times New Roman"/>
          <w:szCs w:val="20"/>
          <w:lang w:eastAsia="cs-CZ"/>
        </w:rPr>
        <w:t xml:space="preserve">. </w:t>
      </w:r>
      <w:r w:rsidR="001F3572">
        <w:rPr>
          <w:rFonts w:ascii="Montserrat" w:eastAsia="Times New Roman" w:hAnsi="Montserrat" w:cs="Times New Roman"/>
          <w:szCs w:val="20"/>
          <w:lang w:eastAsia="cs-CZ"/>
        </w:rPr>
        <w:t>Po ohlasu</w:t>
      </w:r>
      <w:r w:rsidR="008B7325">
        <w:rPr>
          <w:rFonts w:ascii="Montserrat" w:eastAsia="Times New Roman" w:hAnsi="Montserrat" w:cs="Times New Roman"/>
          <w:szCs w:val="20"/>
          <w:lang w:eastAsia="cs-CZ"/>
        </w:rPr>
        <w:t xml:space="preserve"> absolventské režie </w:t>
      </w:r>
      <w:r w:rsidR="008B7325" w:rsidRPr="000A5CFF">
        <w:rPr>
          <w:rFonts w:ascii="Montserrat" w:eastAsia="Times New Roman" w:hAnsi="Montserrat" w:cs="Times New Roman"/>
          <w:i/>
          <w:szCs w:val="20"/>
          <w:lang w:eastAsia="cs-CZ"/>
        </w:rPr>
        <w:t>Chladné dítě</w:t>
      </w:r>
      <w:r w:rsidR="008B7325">
        <w:rPr>
          <w:rFonts w:ascii="Montserrat" w:eastAsia="Times New Roman" w:hAnsi="Montserrat" w:cs="Times New Roman"/>
          <w:szCs w:val="20"/>
          <w:lang w:eastAsia="cs-CZ"/>
        </w:rPr>
        <w:t xml:space="preserve"> </w:t>
      </w:r>
      <w:r w:rsidR="001F3572">
        <w:rPr>
          <w:rFonts w:ascii="Montserrat" w:eastAsia="Times New Roman" w:hAnsi="Montserrat" w:cs="Times New Roman"/>
          <w:szCs w:val="20"/>
          <w:lang w:eastAsia="cs-CZ"/>
        </w:rPr>
        <w:t>(</w:t>
      </w:r>
      <w:r w:rsidR="001F3572" w:rsidRPr="002D3058">
        <w:rPr>
          <w:rFonts w:ascii="Montserrat" w:eastAsia="Times New Roman" w:hAnsi="Montserrat" w:cs="Times New Roman"/>
          <w:szCs w:val="24"/>
          <w:lang w:eastAsia="cs-CZ"/>
        </w:rPr>
        <w:t xml:space="preserve">Marius von </w:t>
      </w:r>
      <w:proofErr w:type="spellStart"/>
      <w:r w:rsidR="001F3572" w:rsidRPr="002D3058">
        <w:rPr>
          <w:rFonts w:ascii="Montserrat" w:eastAsia="Times New Roman" w:hAnsi="Montserrat" w:cs="Times New Roman"/>
          <w:szCs w:val="24"/>
          <w:lang w:eastAsia="cs-CZ"/>
        </w:rPr>
        <w:t>Mayenburg</w:t>
      </w:r>
      <w:proofErr w:type="spellEnd"/>
      <w:r w:rsidR="001F3572" w:rsidRPr="002D3058">
        <w:rPr>
          <w:rFonts w:ascii="Montserrat" w:eastAsia="Times New Roman" w:hAnsi="Montserrat" w:cs="Times New Roman"/>
          <w:szCs w:val="24"/>
          <w:lang w:eastAsia="cs-CZ"/>
        </w:rPr>
        <w:t>, 2023</w:t>
      </w:r>
      <w:r w:rsidR="001F3572">
        <w:rPr>
          <w:rFonts w:ascii="Montserrat" w:eastAsia="Times New Roman" w:hAnsi="Montserrat" w:cs="Times New Roman"/>
          <w:szCs w:val="24"/>
          <w:lang w:eastAsia="cs-CZ"/>
        </w:rPr>
        <w:t xml:space="preserve">) uvedl svou první režii na profesionální scéně právě v MDP. Jednalo se o </w:t>
      </w:r>
      <w:proofErr w:type="spellStart"/>
      <w:r w:rsidR="00303D7C">
        <w:rPr>
          <w:rFonts w:ascii="Montserrat" w:eastAsia="Times New Roman" w:hAnsi="Montserrat" w:cs="Times New Roman"/>
          <w:szCs w:val="24"/>
          <w:lang w:eastAsia="cs-CZ"/>
        </w:rPr>
        <w:t>McDonagh</w:t>
      </w:r>
      <w:r w:rsidR="00197811">
        <w:rPr>
          <w:rFonts w:ascii="Montserrat" w:eastAsia="Times New Roman" w:hAnsi="Montserrat" w:cs="Times New Roman"/>
          <w:szCs w:val="24"/>
          <w:lang w:eastAsia="cs-CZ"/>
        </w:rPr>
        <w:t>ovu</w:t>
      </w:r>
      <w:proofErr w:type="spellEnd"/>
      <w:r w:rsidR="0034270C">
        <w:rPr>
          <w:rFonts w:ascii="Montserrat" w:eastAsia="Times New Roman" w:hAnsi="Montserrat" w:cs="Times New Roman"/>
          <w:szCs w:val="24"/>
          <w:lang w:eastAsia="cs-CZ"/>
        </w:rPr>
        <w:t xml:space="preserve"> hru </w:t>
      </w:r>
      <w:r w:rsidR="0034270C" w:rsidRPr="000A5CFF">
        <w:rPr>
          <w:rFonts w:ascii="Montserrat" w:eastAsia="Times New Roman" w:hAnsi="Montserrat" w:cs="Times New Roman"/>
          <w:i/>
          <w:szCs w:val="24"/>
          <w:lang w:eastAsia="cs-CZ"/>
        </w:rPr>
        <w:t>Pan Polštář</w:t>
      </w:r>
      <w:r w:rsidR="0034270C">
        <w:rPr>
          <w:rFonts w:ascii="Montserrat" w:eastAsia="Times New Roman" w:hAnsi="Montserrat" w:cs="Times New Roman"/>
          <w:szCs w:val="24"/>
          <w:lang w:eastAsia="cs-CZ"/>
        </w:rPr>
        <w:t>, která je stále uváděna s velkým ohlasem v Rokoku a</w:t>
      </w:r>
      <w:r w:rsidR="001F3572">
        <w:rPr>
          <w:rFonts w:ascii="Montserrat" w:eastAsia="Times New Roman" w:hAnsi="Montserrat" w:cs="Times New Roman"/>
          <w:szCs w:val="24"/>
          <w:lang w:eastAsia="cs-CZ"/>
        </w:rPr>
        <w:t xml:space="preserve"> </w:t>
      </w:r>
      <w:r w:rsidR="0034270C">
        <w:rPr>
          <w:rFonts w:ascii="Montserrat" w:eastAsia="Times New Roman" w:hAnsi="Montserrat" w:cs="Times New Roman"/>
          <w:szCs w:val="24"/>
          <w:lang w:eastAsia="cs-CZ"/>
        </w:rPr>
        <w:t>byla</w:t>
      </w:r>
      <w:r w:rsidR="006435D0">
        <w:rPr>
          <w:rFonts w:ascii="Montserrat" w:eastAsia="Times New Roman" w:hAnsi="Montserrat" w:cs="Times New Roman"/>
          <w:szCs w:val="24"/>
          <w:lang w:eastAsia="cs-CZ"/>
        </w:rPr>
        <w:t xml:space="preserve"> v sezóně 2023/24</w:t>
      </w:r>
      <w:r w:rsidR="0034270C">
        <w:rPr>
          <w:rFonts w:ascii="Montserrat" w:eastAsia="Times New Roman" w:hAnsi="Montserrat" w:cs="Times New Roman"/>
          <w:szCs w:val="24"/>
          <w:lang w:eastAsia="cs-CZ"/>
        </w:rPr>
        <w:t xml:space="preserve"> nominována</w:t>
      </w:r>
      <w:r w:rsidR="001F3572">
        <w:rPr>
          <w:rFonts w:ascii="Montserrat" w:eastAsia="Times New Roman" w:hAnsi="Montserrat" w:cs="Times New Roman"/>
          <w:szCs w:val="24"/>
          <w:lang w:eastAsia="cs-CZ"/>
        </w:rPr>
        <w:t xml:space="preserve"> </w:t>
      </w:r>
      <w:r w:rsidR="0034270C">
        <w:rPr>
          <w:rFonts w:ascii="Montserrat" w:eastAsia="Times New Roman" w:hAnsi="Montserrat" w:cs="Times New Roman"/>
          <w:szCs w:val="24"/>
          <w:lang w:eastAsia="cs-CZ"/>
        </w:rPr>
        <w:t xml:space="preserve">v Cenách Divadelních novin </w:t>
      </w:r>
      <w:r w:rsidR="006435D0">
        <w:rPr>
          <w:rFonts w:ascii="Montserrat" w:eastAsia="Times New Roman" w:hAnsi="Montserrat" w:cs="Times New Roman"/>
          <w:szCs w:val="24"/>
          <w:lang w:eastAsia="cs-CZ"/>
        </w:rPr>
        <w:t>na inscenaci roku</w:t>
      </w:r>
      <w:r w:rsidR="0034270C">
        <w:rPr>
          <w:rFonts w:ascii="Montserrat" w:eastAsia="Times New Roman" w:hAnsi="Montserrat" w:cs="Times New Roman"/>
          <w:szCs w:val="24"/>
          <w:lang w:eastAsia="cs-CZ"/>
        </w:rPr>
        <w:t>.</w:t>
      </w:r>
      <w:r w:rsidR="00C56015">
        <w:rPr>
          <w:rFonts w:ascii="Montserrat" w:eastAsia="Times New Roman" w:hAnsi="Montserrat" w:cs="Times New Roman"/>
          <w:szCs w:val="24"/>
          <w:lang w:eastAsia="cs-CZ"/>
        </w:rPr>
        <w:t xml:space="preserve"> Tomáš </w:t>
      </w:r>
      <w:proofErr w:type="spellStart"/>
      <w:r w:rsidR="00C56015">
        <w:rPr>
          <w:rFonts w:ascii="Montserrat" w:eastAsia="Times New Roman" w:hAnsi="Montserrat" w:cs="Times New Roman"/>
          <w:szCs w:val="24"/>
          <w:lang w:eastAsia="cs-CZ"/>
        </w:rPr>
        <w:t>Ráliš</w:t>
      </w:r>
      <w:proofErr w:type="spellEnd"/>
      <w:r w:rsidR="001F3572">
        <w:rPr>
          <w:rFonts w:ascii="Montserrat" w:eastAsia="Times New Roman" w:hAnsi="Montserrat" w:cs="Times New Roman"/>
          <w:szCs w:val="24"/>
          <w:lang w:eastAsia="cs-CZ"/>
        </w:rPr>
        <w:t xml:space="preserve"> </w:t>
      </w:r>
      <w:r w:rsidR="001F3572" w:rsidRPr="0010308E">
        <w:rPr>
          <w:rFonts w:ascii="Montserrat" w:hAnsi="Montserrat"/>
          <w:szCs w:val="21"/>
        </w:rPr>
        <w:t>získal Cenu ministra školství, mládeže a tělovýchovy pro vynikající studenty a absolventy za své skvělé studijní výsledky a řadu úspěchů na poli divadla</w:t>
      </w:r>
      <w:r w:rsidR="00C56015">
        <w:rPr>
          <w:rFonts w:ascii="Montserrat" w:hAnsi="Montserrat"/>
          <w:szCs w:val="21"/>
        </w:rPr>
        <w:t>. V roce 2024 pak</w:t>
      </w:r>
      <w:r w:rsidR="001F3572">
        <w:rPr>
          <w:rFonts w:ascii="Montserrat" w:hAnsi="Montserrat"/>
          <w:szCs w:val="20"/>
        </w:rPr>
        <w:t xml:space="preserve"> převzal</w:t>
      </w:r>
      <w:r w:rsidR="001F3572" w:rsidRPr="0010308E">
        <w:rPr>
          <w:rFonts w:ascii="Montserrat" w:hAnsi="Montserrat"/>
          <w:szCs w:val="20"/>
        </w:rPr>
        <w:t xml:space="preserve"> Cenu divadelní kritiky v kategorii Talent roku 2023</w:t>
      </w:r>
      <w:r w:rsidR="00670BD7">
        <w:rPr>
          <w:rFonts w:ascii="Montserrat" w:hAnsi="Montserrat"/>
          <w:szCs w:val="20"/>
        </w:rPr>
        <w:t>.</w:t>
      </w:r>
      <w:r w:rsidR="00197811">
        <w:rPr>
          <w:rFonts w:ascii="Montserrat" w:hAnsi="Montserrat"/>
          <w:szCs w:val="20"/>
        </w:rPr>
        <w:t xml:space="preserve"> </w:t>
      </w:r>
      <w:r w:rsidR="00670BD7" w:rsidRPr="00E97AFC">
        <w:rPr>
          <w:rFonts w:ascii="Montserrat" w:hAnsi="Montserrat"/>
        </w:rPr>
        <w:t xml:space="preserve">Mezi jeho poslední práce patří inscenace </w:t>
      </w:r>
      <w:r w:rsidR="00670BD7" w:rsidRPr="000A5CFF">
        <w:rPr>
          <w:rFonts w:ascii="Montserrat" w:hAnsi="Montserrat"/>
          <w:i/>
        </w:rPr>
        <w:t>Noční můry s čápem marabu</w:t>
      </w:r>
      <w:r w:rsidR="00670BD7" w:rsidRPr="00E97AFC">
        <w:rPr>
          <w:rFonts w:ascii="Montserrat" w:hAnsi="Montserrat"/>
        </w:rPr>
        <w:t xml:space="preserve"> v pražské </w:t>
      </w:r>
      <w:proofErr w:type="spellStart"/>
      <w:r w:rsidR="00670BD7" w:rsidRPr="00E97AFC">
        <w:rPr>
          <w:rFonts w:ascii="Montserrat" w:hAnsi="Montserrat"/>
        </w:rPr>
        <w:t>MeetFactory</w:t>
      </w:r>
      <w:proofErr w:type="spellEnd"/>
      <w:r w:rsidR="00670BD7" w:rsidRPr="00E97AFC">
        <w:rPr>
          <w:rFonts w:ascii="Montserrat" w:hAnsi="Montserrat"/>
        </w:rPr>
        <w:t xml:space="preserve"> a autorské </w:t>
      </w:r>
      <w:r w:rsidR="00670BD7" w:rsidRPr="000A5CFF">
        <w:rPr>
          <w:rFonts w:ascii="Montserrat" w:hAnsi="Montserrat"/>
          <w:i/>
        </w:rPr>
        <w:t>Slučitelné díly</w:t>
      </w:r>
      <w:r w:rsidR="00670BD7" w:rsidRPr="00E97AFC">
        <w:rPr>
          <w:rFonts w:ascii="Montserrat" w:hAnsi="Montserrat"/>
        </w:rPr>
        <w:t xml:space="preserve"> v Klicperově divadle v Hradci Králové.</w:t>
      </w:r>
      <w:r w:rsidR="00670BD7">
        <w:rPr>
          <w:rFonts w:ascii="Montserrat" w:hAnsi="Montserrat"/>
        </w:rPr>
        <w:t xml:space="preserve"> </w:t>
      </w:r>
      <w:r w:rsidR="00FD5F92">
        <w:rPr>
          <w:rFonts w:ascii="Montserrat" w:hAnsi="Montserrat"/>
          <w:szCs w:val="20"/>
        </w:rPr>
        <w:t>S</w:t>
      </w:r>
      <w:r w:rsidR="00670BD7">
        <w:rPr>
          <w:rFonts w:ascii="Montserrat" w:hAnsi="Montserrat"/>
          <w:szCs w:val="20"/>
        </w:rPr>
        <w:t>polupráce s MD</w:t>
      </w:r>
      <w:r w:rsidR="00AE311A">
        <w:rPr>
          <w:rFonts w:ascii="Montserrat" w:hAnsi="Montserrat"/>
          <w:szCs w:val="20"/>
        </w:rPr>
        <w:t>P pokračuje režií jeho nové</w:t>
      </w:r>
      <w:r w:rsidR="00FD5F92">
        <w:rPr>
          <w:rFonts w:ascii="Montserrat" w:hAnsi="Montserrat"/>
          <w:szCs w:val="20"/>
        </w:rPr>
        <w:t xml:space="preserve"> hry</w:t>
      </w:r>
      <w:r w:rsidR="00DD3849">
        <w:rPr>
          <w:rFonts w:ascii="Montserrat" w:hAnsi="Montserrat"/>
          <w:szCs w:val="20"/>
        </w:rPr>
        <w:t>,</w:t>
      </w:r>
      <w:r w:rsidR="00DD7C14">
        <w:rPr>
          <w:rFonts w:ascii="Montserrat" w:hAnsi="Montserrat"/>
          <w:szCs w:val="20"/>
        </w:rPr>
        <w:t xml:space="preserve"> ke které říká: </w:t>
      </w:r>
      <w:r w:rsidR="00DD7C14" w:rsidRPr="00DD7C14">
        <w:rPr>
          <w:rFonts w:ascii="Montserrat" w:hAnsi="Montserrat"/>
          <w:i/>
          <w:szCs w:val="20"/>
        </w:rPr>
        <w:t>„</w:t>
      </w:r>
      <w:r w:rsidR="00DD7C14" w:rsidRPr="00DD7C14">
        <w:rPr>
          <w:rFonts w:ascii="Montserrat" w:hAnsi="Montserrat" w:cs="Arial"/>
          <w:i/>
          <w:color w:val="000000"/>
          <w:shd w:val="clear" w:color="auto" w:fill="FFFFFF"/>
        </w:rPr>
        <w:t xml:space="preserve">Ofélie </w:t>
      </w:r>
      <w:proofErr w:type="spellStart"/>
      <w:r w:rsidR="00DD7C14" w:rsidRPr="00DD7C14">
        <w:rPr>
          <w:rFonts w:ascii="Montserrat" w:hAnsi="Montserrat" w:cs="Arial"/>
          <w:i/>
          <w:color w:val="000000"/>
          <w:shd w:val="clear" w:color="auto" w:fill="FFFFFF"/>
        </w:rPr>
        <w:t>OnlyFans</w:t>
      </w:r>
      <w:proofErr w:type="spellEnd"/>
      <w:r w:rsidR="00AE311A">
        <w:rPr>
          <w:rFonts w:ascii="Montserrat" w:hAnsi="Montserrat" w:cs="Arial"/>
          <w:i/>
          <w:color w:val="000000"/>
          <w:shd w:val="clear" w:color="auto" w:fill="FFFFFF"/>
        </w:rPr>
        <w:t xml:space="preserve"> je</w:t>
      </w:r>
      <w:r w:rsidR="00DD7C14" w:rsidRPr="00DD7C14">
        <w:rPr>
          <w:rFonts w:ascii="Montserrat" w:hAnsi="Montserrat" w:cs="Arial"/>
          <w:i/>
          <w:color w:val="000000"/>
          <w:shd w:val="clear" w:color="auto" w:fill="FFFFFF"/>
        </w:rPr>
        <w:t xml:space="preserve"> hra, která obnažuje nervy rodinných vazeb, pokrevní tragikomedie s hvězdami světového dramatu. Odrazil jsem se od klasické látky, ale chtěl jsem, aby vztahy postav podléhaly současným okolnostem, kdy krom jiného máme dvě těla: to fyzické, ale také virtuální. Tempo technologického vývoje je brutální, dochází k absolutní revizi mezilidských interakcí. Zažíváme další renesanci, a</w:t>
      </w:r>
      <w:r w:rsidR="00B548C4">
        <w:rPr>
          <w:rFonts w:ascii="Montserrat" w:hAnsi="Montserrat" w:cs="Arial"/>
          <w:i/>
          <w:color w:val="000000"/>
          <w:shd w:val="clear" w:color="auto" w:fill="FFFFFF"/>
        </w:rPr>
        <w:t xml:space="preserve"> taky čekáme, jestli lidstvo po</w:t>
      </w:r>
      <w:r w:rsidR="00DD7C14" w:rsidRPr="00DD7C14">
        <w:rPr>
          <w:rFonts w:ascii="Montserrat" w:hAnsi="Montserrat" w:cs="Arial"/>
          <w:i/>
          <w:color w:val="000000"/>
          <w:shd w:val="clear" w:color="auto" w:fill="FFFFFF"/>
        </w:rPr>
        <w:t>stoupí na vyšší úroveň, nebo skončí. Nechci soudit, ale nahlédnout do propasti, která je v každém z nás, konfrontovat se s ní. Chci dát prostor Ofélii, když pořád mluví jenom on.“</w:t>
      </w:r>
      <w:r w:rsidR="00561318">
        <w:rPr>
          <w:rFonts w:ascii="Montserrat" w:hAnsi="Montserrat" w:cs="Arial"/>
          <w:i/>
          <w:color w:val="000000"/>
          <w:shd w:val="clear" w:color="auto" w:fill="FFFFFF"/>
        </w:rPr>
        <w:t xml:space="preserve"> </w:t>
      </w:r>
      <w:r w:rsidR="00561318">
        <w:rPr>
          <w:rFonts w:ascii="Montserrat" w:hAnsi="Montserrat" w:cs="Arial"/>
          <w:iCs/>
          <w:color w:val="000000"/>
          <w:shd w:val="clear" w:color="auto" w:fill="FFFFFF"/>
        </w:rPr>
        <w:t xml:space="preserve">Od příští divadelní sezony 2025/26 se Tomáš </w:t>
      </w:r>
      <w:proofErr w:type="spellStart"/>
      <w:r w:rsidR="00561318">
        <w:rPr>
          <w:rFonts w:ascii="Montserrat" w:hAnsi="Montserrat" w:cs="Arial"/>
          <w:iCs/>
          <w:color w:val="000000"/>
          <w:shd w:val="clear" w:color="auto" w:fill="FFFFFF"/>
        </w:rPr>
        <w:t>Ráliš</w:t>
      </w:r>
      <w:proofErr w:type="spellEnd"/>
      <w:r w:rsidR="00561318">
        <w:rPr>
          <w:rFonts w:ascii="Montserrat" w:hAnsi="Montserrat" w:cs="Arial"/>
          <w:iCs/>
          <w:color w:val="000000"/>
          <w:shd w:val="clear" w:color="auto" w:fill="FFFFFF"/>
        </w:rPr>
        <w:t xml:space="preserve"> stane kmenovým režisérem MDP.</w:t>
      </w:r>
    </w:p>
    <w:p w14:paraId="3E56B68D" w14:textId="77777777" w:rsidR="00AE311A" w:rsidRDefault="00AE311A" w:rsidP="00B548C4">
      <w:pPr>
        <w:shd w:val="clear" w:color="auto" w:fill="FFFFFF"/>
        <w:spacing w:line="360" w:lineRule="auto"/>
        <w:jc w:val="both"/>
        <w:rPr>
          <w:rFonts w:ascii="Montserrat" w:hAnsi="Montserrat" w:cs="Courier New"/>
          <w:b/>
          <w:i/>
          <w:color w:val="000000" w:themeColor="text1"/>
          <w:szCs w:val="20"/>
        </w:rPr>
      </w:pPr>
    </w:p>
    <w:p w14:paraId="74097C4E" w14:textId="6930CDED" w:rsidR="00B548C4" w:rsidRDefault="00B548C4" w:rsidP="00B548C4">
      <w:pPr>
        <w:shd w:val="clear" w:color="auto" w:fill="FFFFFF"/>
        <w:spacing w:line="360" w:lineRule="auto"/>
        <w:jc w:val="both"/>
        <w:rPr>
          <w:rFonts w:ascii="Montserrat" w:hAnsi="Montserrat"/>
          <w:i/>
          <w:color w:val="000000"/>
          <w:shd w:val="clear" w:color="auto" w:fill="FFFFFF"/>
        </w:rPr>
      </w:pPr>
      <w:r w:rsidRPr="007C0C61">
        <w:rPr>
          <w:rFonts w:ascii="Montserrat" w:hAnsi="Montserrat"/>
          <w:color w:val="000000"/>
          <w:shd w:val="clear" w:color="auto" w:fill="FFFFFF"/>
        </w:rPr>
        <w:lastRenderedPageBreak/>
        <w:t>Dramaturgyní inscenace je Simona Petrů</w:t>
      </w:r>
      <w:r w:rsidR="00597964">
        <w:rPr>
          <w:rFonts w:ascii="Montserrat" w:hAnsi="Montserrat"/>
          <w:color w:val="000000"/>
          <w:shd w:val="clear" w:color="auto" w:fill="FFFFFF"/>
        </w:rPr>
        <w:t xml:space="preserve">, </w:t>
      </w:r>
      <w:r w:rsidR="00194C5E" w:rsidRPr="007C0C61">
        <w:rPr>
          <w:rFonts w:ascii="Montserrat" w:hAnsi="Montserrat"/>
          <w:color w:val="000000"/>
          <w:shd w:val="clear" w:color="auto" w:fill="FFFFFF"/>
        </w:rPr>
        <w:t xml:space="preserve">která s Tomášem </w:t>
      </w:r>
      <w:proofErr w:type="spellStart"/>
      <w:r w:rsidR="00194C5E" w:rsidRPr="007C0C61">
        <w:rPr>
          <w:rFonts w:ascii="Montserrat" w:hAnsi="Montserrat"/>
          <w:color w:val="000000"/>
          <w:shd w:val="clear" w:color="auto" w:fill="FFFFFF"/>
        </w:rPr>
        <w:t>Rálišem</w:t>
      </w:r>
      <w:proofErr w:type="spellEnd"/>
      <w:r w:rsidR="00194C5E" w:rsidRPr="007C0C61">
        <w:rPr>
          <w:rFonts w:ascii="Montserrat" w:hAnsi="Montserrat"/>
          <w:color w:val="000000"/>
          <w:shd w:val="clear" w:color="auto" w:fill="FFFFFF"/>
        </w:rPr>
        <w:t xml:space="preserve"> již v minulosti spolupracovala jako </w:t>
      </w:r>
      <w:r w:rsidR="00194C5E">
        <w:rPr>
          <w:rFonts w:ascii="Montserrat" w:hAnsi="Montserrat"/>
          <w:color w:val="000000"/>
          <w:shd w:val="clear" w:color="auto" w:fill="FFFFFF"/>
        </w:rPr>
        <w:t>s autorem i jako s režisérem inscenace</w:t>
      </w:r>
      <w:r w:rsidR="00194C5E" w:rsidRPr="007C0C61">
        <w:rPr>
          <w:rFonts w:ascii="Montserrat" w:hAnsi="Montserrat"/>
          <w:color w:val="000000"/>
          <w:shd w:val="clear" w:color="auto" w:fill="FFFFFF"/>
        </w:rPr>
        <w:t> </w:t>
      </w:r>
      <w:r w:rsidR="00194C5E" w:rsidRPr="000A5CFF">
        <w:rPr>
          <w:rFonts w:ascii="Montserrat" w:hAnsi="Montserrat"/>
          <w:i/>
          <w:color w:val="000000"/>
          <w:shd w:val="clear" w:color="auto" w:fill="FFFFFF"/>
        </w:rPr>
        <w:t>Pan Polštář</w:t>
      </w:r>
      <w:r w:rsidR="00194C5E">
        <w:rPr>
          <w:rFonts w:ascii="Montserrat" w:hAnsi="Montserrat"/>
          <w:color w:val="000000"/>
          <w:shd w:val="clear" w:color="auto" w:fill="FFFFFF"/>
        </w:rPr>
        <w:t xml:space="preserve"> v MDP:</w:t>
      </w:r>
      <w:r w:rsidR="00194C5E" w:rsidRPr="007C0C61">
        <w:rPr>
          <w:rFonts w:ascii="Montserrat" w:hAnsi="Montserrat"/>
          <w:i/>
          <w:color w:val="000000"/>
          <w:shd w:val="clear" w:color="auto" w:fill="FFFFFF"/>
        </w:rPr>
        <w:t xml:space="preserve"> </w:t>
      </w:r>
      <w:r w:rsidRPr="007C0C61">
        <w:rPr>
          <w:rFonts w:ascii="Montserrat" w:hAnsi="Montserrat"/>
          <w:i/>
          <w:color w:val="000000"/>
          <w:shd w:val="clear" w:color="auto" w:fill="FFFFFF"/>
        </w:rPr>
        <w:t xml:space="preserve">„Tomáš </w:t>
      </w:r>
      <w:proofErr w:type="spellStart"/>
      <w:r w:rsidRPr="007C0C61">
        <w:rPr>
          <w:rFonts w:ascii="Montserrat" w:hAnsi="Montserrat"/>
          <w:i/>
          <w:color w:val="000000"/>
          <w:shd w:val="clear" w:color="auto" w:fill="FFFFFF"/>
        </w:rPr>
        <w:t>Ráliš</w:t>
      </w:r>
      <w:proofErr w:type="spellEnd"/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 je jako dramatický </w:t>
      </w:r>
      <w:r w:rsidRPr="007C0C61">
        <w:rPr>
          <w:rFonts w:ascii="Montserrat" w:hAnsi="Montserrat"/>
          <w:i/>
          <w:color w:val="000000"/>
          <w:shd w:val="clear" w:color="auto" w:fill="FFFFFF"/>
        </w:rPr>
        <w:t>autor nesporn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ě ceněný, je dokonce </w:t>
      </w:r>
      <w:r w:rsidR="000A5CFF">
        <w:rPr>
          <w:rFonts w:ascii="Montserrat" w:hAnsi="Montserrat"/>
          <w:i/>
          <w:color w:val="000000"/>
          <w:shd w:val="clear" w:color="auto" w:fill="FFFFFF"/>
        </w:rPr>
        <w:t>držitelem ‚zlatého hattricku‘</w:t>
      </w:r>
      <w:r w:rsidR="00194C5E">
        <w:rPr>
          <w:rFonts w:ascii="Montserrat" w:hAnsi="Montserrat"/>
          <w:i/>
          <w:color w:val="000000"/>
          <w:shd w:val="clear" w:color="auto" w:fill="FFFFFF"/>
        </w:rPr>
        <w:t xml:space="preserve"> C</w:t>
      </w:r>
      <w:r w:rsidRPr="007C0C61">
        <w:rPr>
          <w:rFonts w:ascii="Montserrat" w:hAnsi="Montserrat"/>
          <w:i/>
          <w:color w:val="000000"/>
          <w:shd w:val="clear" w:color="auto" w:fill="FFFFFF"/>
        </w:rPr>
        <w:t>eny Evalda Scho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rma, ale má neméně co říct jako </w:t>
      </w:r>
      <w:r w:rsidRPr="007C0C61">
        <w:rPr>
          <w:rFonts w:ascii="Montserrat" w:hAnsi="Montserrat"/>
          <w:i/>
          <w:color w:val="000000"/>
          <w:shd w:val="clear" w:color="auto" w:fill="FFFFFF"/>
        </w:rPr>
        <w:t>režisér nastupují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cí generace a nový </w:t>
      </w:r>
      <w:r w:rsidR="000A5CFF">
        <w:rPr>
          <w:rFonts w:ascii="Montserrat" w:hAnsi="Montserrat"/>
          <w:i/>
          <w:color w:val="000000"/>
          <w:shd w:val="clear" w:color="auto" w:fill="FFFFFF"/>
        </w:rPr>
        <w:t xml:space="preserve">režisér MDP. </w:t>
      </w:r>
      <w:r w:rsidRPr="007C0C61">
        <w:rPr>
          <w:rFonts w:ascii="Montserrat" w:hAnsi="Montserrat"/>
          <w:i/>
          <w:color w:val="000000"/>
          <w:shd w:val="clear" w:color="auto" w:fill="FFFFFF"/>
        </w:rPr>
        <w:t>A právě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 na s</w:t>
      </w:r>
      <w:r w:rsidR="000A5CFF">
        <w:rPr>
          <w:rFonts w:ascii="Montserrat" w:hAnsi="Montserrat"/>
          <w:i/>
          <w:color w:val="000000"/>
          <w:shd w:val="clear" w:color="auto" w:fill="FFFFFF"/>
        </w:rPr>
        <w:t>céně určené jeho generaci, v d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ivadle Komedie, v autorské </w:t>
      </w:r>
      <w:r w:rsidRPr="007C0C61">
        <w:rPr>
          <w:rFonts w:ascii="Montserrat" w:hAnsi="Montserrat"/>
          <w:i/>
          <w:color w:val="000000"/>
          <w:shd w:val="clear" w:color="auto" w:fill="FFFFFF"/>
        </w:rPr>
        <w:t>shakes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pearovské variaci, </w:t>
      </w:r>
      <w:r w:rsidRPr="007C0C61">
        <w:rPr>
          <w:rFonts w:ascii="Montserrat" w:hAnsi="Montserrat"/>
          <w:i/>
          <w:color w:val="000000"/>
          <w:shd w:val="clear" w:color="auto" w:fill="FFFFFF"/>
        </w:rPr>
        <w:t xml:space="preserve">dává slovo a 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hlas mladé ženské hrdince – </w:t>
      </w:r>
      <w:r w:rsidR="000A5CFF">
        <w:rPr>
          <w:rFonts w:ascii="Montserrat" w:hAnsi="Montserrat"/>
          <w:i/>
          <w:color w:val="000000"/>
          <w:shd w:val="clear" w:color="auto" w:fill="FFFFFF"/>
        </w:rPr>
        <w:t>té‚</w:t>
      </w:r>
      <w:r w:rsidR="00AB2558">
        <w:rPr>
          <w:rFonts w:ascii="Montserrat" w:hAnsi="Montserrat"/>
          <w:i/>
          <w:color w:val="000000"/>
          <w:shd w:val="clear" w:color="auto" w:fill="FFFFFF"/>
        </w:rPr>
        <w:t xml:space="preserve"> </w:t>
      </w:r>
      <w:r w:rsidRPr="007C0C61">
        <w:rPr>
          <w:rFonts w:ascii="Montserrat" w:hAnsi="Montserrat"/>
          <w:i/>
          <w:color w:val="000000"/>
          <w:shd w:val="clear" w:color="auto" w:fill="FFFFFF"/>
        </w:rPr>
        <w:t>jejíž řeč byl</w:t>
      </w:r>
      <w:r w:rsidR="000A5CFF">
        <w:rPr>
          <w:rFonts w:ascii="Montserrat" w:hAnsi="Montserrat"/>
          <w:i/>
          <w:color w:val="000000"/>
          <w:shd w:val="clear" w:color="auto" w:fill="FFFFFF"/>
        </w:rPr>
        <w:t xml:space="preserve">a vždy jen </w:t>
      </w:r>
      <w:r w:rsidR="00956D80">
        <w:rPr>
          <w:rFonts w:ascii="Montserrat" w:hAnsi="Montserrat"/>
          <w:i/>
          <w:color w:val="000000"/>
          <w:shd w:val="clear" w:color="auto" w:fill="FFFFFF"/>
        </w:rPr>
        <w:t>‚</w:t>
      </w:r>
      <w:r w:rsidR="000A5CFF">
        <w:rPr>
          <w:rFonts w:ascii="Montserrat" w:hAnsi="Montserrat"/>
          <w:i/>
          <w:color w:val="000000"/>
          <w:shd w:val="clear" w:color="auto" w:fill="FFFFFF"/>
        </w:rPr>
        <w:t>natrhané luční kvítí‘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, dceři </w:t>
      </w:r>
      <w:r w:rsidR="000A5CFF">
        <w:rPr>
          <w:rFonts w:ascii="Montserrat" w:hAnsi="Montserrat"/>
          <w:i/>
          <w:color w:val="000000"/>
          <w:shd w:val="clear" w:color="auto" w:fill="FFFFFF"/>
        </w:rPr>
        <w:t>‚té druhé‘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 rodiny, Ofé</w:t>
      </w:r>
      <w:r w:rsidRPr="007C0C61">
        <w:rPr>
          <w:rFonts w:ascii="Montserrat" w:hAnsi="Montserrat"/>
          <w:i/>
          <w:color w:val="000000"/>
          <w:shd w:val="clear" w:color="auto" w:fill="FFFFFF"/>
        </w:rPr>
        <w:t>li</w:t>
      </w:r>
      <w:r>
        <w:rPr>
          <w:rFonts w:ascii="Montserrat" w:hAnsi="Montserrat"/>
          <w:i/>
          <w:color w:val="000000"/>
          <w:shd w:val="clear" w:color="auto" w:fill="FFFFFF"/>
        </w:rPr>
        <w:t>i, k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terá v severském </w:t>
      </w:r>
      <w:r w:rsidR="005C3993">
        <w:rPr>
          <w:rFonts w:ascii="Montserrat" w:hAnsi="Montserrat"/>
          <w:i/>
          <w:color w:val="000000"/>
          <w:shd w:val="clear" w:color="auto" w:fill="FFFFFF"/>
        </w:rPr>
        <w:t>dýmu</w:t>
      </w:r>
      <w:r w:rsidR="00FC7375">
        <w:rPr>
          <w:rFonts w:ascii="Montserrat" w:hAnsi="Montserrat"/>
          <w:i/>
          <w:color w:val="000000"/>
          <w:shd w:val="clear" w:color="auto" w:fill="FFFFFF"/>
        </w:rPr>
        <w:t xml:space="preserve">, u DJ pultu, </w:t>
      </w:r>
      <w:r w:rsidRPr="007C0C61">
        <w:rPr>
          <w:rFonts w:ascii="Montserrat" w:hAnsi="Montserrat"/>
          <w:i/>
          <w:color w:val="000000"/>
          <w:shd w:val="clear" w:color="auto" w:fill="FFFFFF"/>
        </w:rPr>
        <w:t>má taky</w:t>
      </w:r>
      <w:r>
        <w:rPr>
          <w:rFonts w:ascii="Montserrat" w:hAnsi="Montserrat"/>
          <w:i/>
          <w:color w:val="000000"/>
          <w:shd w:val="clear" w:color="auto" w:fill="FFFFFF"/>
        </w:rPr>
        <w:t xml:space="preserve"> právo konečně hledat odpovědi.</w:t>
      </w:r>
      <w:r w:rsidR="00FC7375">
        <w:rPr>
          <w:rFonts w:ascii="Montserrat" w:hAnsi="Montserrat"/>
          <w:i/>
          <w:color w:val="000000"/>
          <w:shd w:val="clear" w:color="auto" w:fill="FFFFFF"/>
        </w:rPr>
        <w:t>“</w:t>
      </w:r>
    </w:p>
    <w:p w14:paraId="1B9499CD" w14:textId="7973196C" w:rsidR="00FE2297" w:rsidRDefault="00FE2297" w:rsidP="00B548C4">
      <w:pPr>
        <w:shd w:val="clear" w:color="auto" w:fill="FFFFFF"/>
        <w:spacing w:line="360" w:lineRule="auto"/>
        <w:jc w:val="both"/>
        <w:rPr>
          <w:rFonts w:ascii="Montserrat" w:hAnsi="Montserrat"/>
          <w:i/>
          <w:color w:val="000000"/>
          <w:shd w:val="clear" w:color="auto" w:fill="FFFFFF"/>
        </w:rPr>
      </w:pPr>
    </w:p>
    <w:p w14:paraId="7FCD6DB9" w14:textId="51D6E085" w:rsidR="008513F9" w:rsidRPr="00FD5F92" w:rsidRDefault="00FE2297" w:rsidP="00FD5F92">
      <w:pPr>
        <w:shd w:val="clear" w:color="auto" w:fill="FFFFFF"/>
        <w:spacing w:line="360" w:lineRule="auto"/>
        <w:jc w:val="both"/>
        <w:rPr>
          <w:rFonts w:ascii="Montserrat" w:hAnsi="Montserrat" w:cs="Courier New"/>
          <w:b/>
          <w:color w:val="000000" w:themeColor="text1"/>
          <w:szCs w:val="20"/>
        </w:rPr>
      </w:pPr>
      <w:r>
        <w:rPr>
          <w:rFonts w:ascii="Montserrat" w:eastAsia="Times New Roman" w:hAnsi="Montserrat" w:cs="Arial"/>
          <w:szCs w:val="24"/>
          <w:lang w:eastAsia="cs-CZ"/>
        </w:rPr>
        <w:t>V programu citovaný Martin Hilský napsal:</w:t>
      </w:r>
      <w:r w:rsidR="00922303">
        <w:rPr>
          <w:rFonts w:ascii="Montserrat" w:eastAsia="Times New Roman" w:hAnsi="Montserrat" w:cs="Arial"/>
          <w:szCs w:val="24"/>
          <w:lang w:eastAsia="cs-CZ"/>
        </w:rPr>
        <w:t xml:space="preserve"> „</w:t>
      </w:r>
      <w:r w:rsidR="00922303" w:rsidRPr="00922303">
        <w:rPr>
          <w:rFonts w:ascii="Montserrat" w:hAnsi="Montserrat"/>
          <w:i/>
        </w:rPr>
        <w:t>Zásadní rozdíl mezi Hamletovou a Oféliinou promluvou o smrti spočívá v tom, že Oféliina řeč se rozpadá do útržků písní, připomínajících natrhané luční kvítí, je to řeč nesouvislá a rozpadlá, řeč, která již svou fragmentárností, chaotičností a disharmonií o šílenství nejen vypovídá, ale předvádí je na jevišti. Ofélie zviditelňuje své podvědomí, které se podobá ponuré, vířivé, nebezpečné vodě…</w:t>
      </w:r>
      <w:r w:rsidR="00922303">
        <w:rPr>
          <w:rFonts w:ascii="Montserrat" w:hAnsi="Montserrat"/>
          <w:i/>
        </w:rPr>
        <w:t xml:space="preserve">“ </w:t>
      </w:r>
    </w:p>
    <w:p w14:paraId="27C0E9A4" w14:textId="491E456B" w:rsidR="008513F9" w:rsidRDefault="008513F9" w:rsidP="00BD37E2">
      <w:pPr>
        <w:spacing w:line="360" w:lineRule="auto"/>
        <w:rPr>
          <w:rFonts w:ascii="Montserrat" w:hAnsi="Montserrat"/>
          <w:i/>
          <w:shd w:val="clear" w:color="auto" w:fill="FFFFFF"/>
        </w:rPr>
      </w:pPr>
    </w:p>
    <w:p w14:paraId="2959F61C" w14:textId="56CBC420" w:rsidR="00194C5E" w:rsidRDefault="00194C5E" w:rsidP="00BD37E2">
      <w:pPr>
        <w:spacing w:line="360" w:lineRule="auto"/>
        <w:rPr>
          <w:rFonts w:ascii="Montserrat" w:hAnsi="Montserrat"/>
          <w:i/>
          <w:shd w:val="clear" w:color="auto" w:fill="FFFFFF"/>
        </w:rPr>
      </w:pPr>
      <w:r w:rsidRPr="00C56015">
        <w:rPr>
          <w:rFonts w:ascii="Montserrat" w:eastAsia="Times New Roman" w:hAnsi="Montserrat" w:cs="Arial"/>
          <w:i/>
          <w:szCs w:val="24"/>
          <w:lang w:eastAsia="cs-CZ"/>
        </w:rPr>
        <w:t>„</w:t>
      </w:r>
      <w:r w:rsidRPr="00C56015">
        <w:rPr>
          <w:rFonts w:ascii="Montserrat" w:hAnsi="Montserrat"/>
          <w:i/>
          <w:color w:val="000000"/>
          <w:shd w:val="clear" w:color="auto" w:fill="FFFFFF"/>
        </w:rPr>
        <w:t>Já nepůjdu do kláštera, abys byl šťastnější.</w:t>
      </w:r>
      <w:r>
        <w:rPr>
          <w:rFonts w:ascii="Montserrat" w:hAnsi="Montserrat"/>
          <w:i/>
          <w:color w:val="000000"/>
          <w:shd w:val="clear" w:color="auto" w:fill="FFFFFF"/>
        </w:rPr>
        <w:t>“</w:t>
      </w:r>
    </w:p>
    <w:p w14:paraId="432B39E4" w14:textId="007DA18F" w:rsidR="00DC2E65" w:rsidRPr="004414BD" w:rsidRDefault="00DC2E65" w:rsidP="006E7458">
      <w:pPr>
        <w:spacing w:before="100" w:beforeAutospacing="1" w:after="100" w:afterAutospacing="1" w:line="360" w:lineRule="auto"/>
        <w:jc w:val="both"/>
        <w:rPr>
          <w:rFonts w:ascii="Montserrat" w:hAnsi="Montserrat" w:cs="Arial"/>
        </w:rPr>
      </w:pPr>
      <w:r w:rsidRPr="00940F62">
        <w:rPr>
          <w:rFonts w:ascii="Montserrat" w:hAnsi="Montserrat"/>
          <w:sz w:val="19"/>
          <w:szCs w:val="19"/>
        </w:rPr>
        <w:t xml:space="preserve">Vstupenky </w:t>
      </w:r>
      <w:r w:rsidR="00444926" w:rsidRPr="00940F62">
        <w:rPr>
          <w:rFonts w:ascii="Montserrat" w:hAnsi="Montserrat"/>
          <w:sz w:val="19"/>
          <w:szCs w:val="19"/>
        </w:rPr>
        <w:t xml:space="preserve">na </w:t>
      </w:r>
      <w:hyperlink r:id="rId7" w:history="1">
        <w:r w:rsidR="00194C5E">
          <w:rPr>
            <w:rStyle w:val="Hypertextovodkaz"/>
            <w:rFonts w:ascii="Montserrat" w:hAnsi="Montserrat"/>
            <w:i/>
            <w:sz w:val="19"/>
            <w:szCs w:val="19"/>
          </w:rPr>
          <w:t>OFÉ</w:t>
        </w:r>
        <w:r w:rsidR="00EA2EBE" w:rsidRPr="00EA2EBE">
          <w:rPr>
            <w:rStyle w:val="Hypertextovodkaz"/>
            <w:rFonts w:ascii="Montserrat" w:hAnsi="Montserrat"/>
            <w:i/>
            <w:sz w:val="19"/>
            <w:szCs w:val="19"/>
          </w:rPr>
          <w:t>LIE ONLYFANS</w:t>
        </w:r>
      </w:hyperlink>
      <w:r w:rsidR="00444926" w:rsidRPr="00940F62">
        <w:rPr>
          <w:rFonts w:ascii="Montserrat" w:hAnsi="Montserrat"/>
          <w:sz w:val="19"/>
          <w:szCs w:val="19"/>
        </w:rPr>
        <w:t xml:space="preserve"> </w:t>
      </w:r>
      <w:r w:rsidRPr="00940F62">
        <w:rPr>
          <w:rFonts w:ascii="Montserrat" w:hAnsi="Montserrat"/>
          <w:sz w:val="19"/>
          <w:szCs w:val="19"/>
        </w:rPr>
        <w:t>je možné zakoupit na centrální pokladně Městských divadel pražských nebo</w:t>
      </w:r>
      <w:r w:rsidR="001F543F">
        <w:rPr>
          <w:rFonts w:ascii="Montserrat" w:hAnsi="Montserrat"/>
          <w:sz w:val="19"/>
          <w:szCs w:val="19"/>
        </w:rPr>
        <w:t xml:space="preserve"> on-line</w:t>
      </w:r>
      <w:r w:rsidRPr="00940F62">
        <w:rPr>
          <w:rFonts w:ascii="Montserrat" w:hAnsi="Montserrat"/>
          <w:sz w:val="19"/>
          <w:szCs w:val="19"/>
        </w:rPr>
        <w:t xml:space="preserve"> na webu. Rezervace vstupenek je možná také e-mailem na rezervace@m-d-p.cz nebo na telefonním čísle 222 996 114.</w:t>
      </w:r>
    </w:p>
    <w:p w14:paraId="246A14B0" w14:textId="54A43D54" w:rsidR="00302295" w:rsidRDefault="009E2816" w:rsidP="00DA15DE">
      <w:pPr>
        <w:shd w:val="clear" w:color="auto" w:fill="FFFFFF"/>
        <w:spacing w:line="360" w:lineRule="auto"/>
        <w:rPr>
          <w:rFonts w:ascii="Montserrat" w:hAnsi="Montserrat"/>
          <w:b/>
          <w:i/>
          <w:sz w:val="19"/>
          <w:szCs w:val="19"/>
        </w:rPr>
      </w:pPr>
      <w:r>
        <w:rPr>
          <w:rFonts w:ascii="Montserrat" w:hAnsi="Montserrat"/>
          <w:b/>
          <w:sz w:val="19"/>
          <w:szCs w:val="19"/>
        </w:rPr>
        <w:t xml:space="preserve">Tomáš </w:t>
      </w:r>
      <w:proofErr w:type="spellStart"/>
      <w:r>
        <w:rPr>
          <w:rFonts w:ascii="Montserrat" w:hAnsi="Montserrat"/>
          <w:b/>
          <w:sz w:val="19"/>
          <w:szCs w:val="19"/>
        </w:rPr>
        <w:t>Ráliš</w:t>
      </w:r>
      <w:proofErr w:type="spellEnd"/>
      <w:r>
        <w:rPr>
          <w:rFonts w:ascii="Montserrat" w:hAnsi="Montserrat"/>
          <w:b/>
          <w:sz w:val="19"/>
          <w:szCs w:val="19"/>
        </w:rPr>
        <w:tab/>
      </w:r>
      <w:r w:rsidR="00302295">
        <w:rPr>
          <w:rFonts w:ascii="Montserrat" w:hAnsi="Montserrat"/>
          <w:b/>
          <w:sz w:val="19"/>
          <w:szCs w:val="19"/>
        </w:rPr>
        <w:tab/>
      </w:r>
      <w:r w:rsidR="00302295">
        <w:rPr>
          <w:rFonts w:ascii="Montserrat" w:hAnsi="Montserrat"/>
          <w:b/>
          <w:sz w:val="19"/>
          <w:szCs w:val="19"/>
        </w:rPr>
        <w:tab/>
      </w:r>
      <w:r>
        <w:rPr>
          <w:rFonts w:ascii="Montserrat" w:hAnsi="Montserrat"/>
          <w:b/>
          <w:sz w:val="19"/>
          <w:szCs w:val="19"/>
        </w:rPr>
        <w:tab/>
      </w:r>
      <w:r>
        <w:rPr>
          <w:rFonts w:ascii="Montserrat" w:hAnsi="Montserrat"/>
          <w:b/>
          <w:sz w:val="19"/>
          <w:szCs w:val="19"/>
        </w:rPr>
        <w:tab/>
        <w:t>OFÉLIE ONLYFANS</w:t>
      </w:r>
    </w:p>
    <w:p w14:paraId="6189B364" w14:textId="77777777" w:rsidR="00863F4C" w:rsidRDefault="00863F4C" w:rsidP="00A02CE5">
      <w:pPr>
        <w:shd w:val="clear" w:color="auto" w:fill="FFFFFF"/>
        <w:spacing w:line="360" w:lineRule="auto"/>
        <w:ind w:left="3540" w:hanging="3540"/>
        <w:rPr>
          <w:rFonts w:ascii="Montserrat" w:hAnsi="Montserrat"/>
          <w:sz w:val="19"/>
          <w:szCs w:val="19"/>
        </w:rPr>
      </w:pPr>
    </w:p>
    <w:p w14:paraId="1EA91012" w14:textId="68500982" w:rsidR="00F32204" w:rsidRPr="00302295" w:rsidRDefault="009E2816" w:rsidP="00A02CE5">
      <w:pPr>
        <w:shd w:val="clear" w:color="auto" w:fill="FFFFFF"/>
        <w:spacing w:line="360" w:lineRule="auto"/>
        <w:ind w:left="3540" w:hanging="3540"/>
        <w:rPr>
          <w:rFonts w:ascii="Montserrat" w:hAnsi="Montserrat"/>
          <w:b/>
          <w:sz w:val="19"/>
          <w:szCs w:val="19"/>
        </w:rPr>
      </w:pPr>
      <w:r>
        <w:rPr>
          <w:rFonts w:ascii="Montserrat" w:hAnsi="Montserrat"/>
          <w:sz w:val="19"/>
          <w:szCs w:val="19"/>
        </w:rPr>
        <w:t>R</w:t>
      </w:r>
      <w:r w:rsidR="00497388">
        <w:rPr>
          <w:rFonts w:ascii="Montserrat" w:hAnsi="Montserrat"/>
          <w:sz w:val="19"/>
          <w:szCs w:val="19"/>
        </w:rPr>
        <w:t>ežie</w:t>
      </w:r>
      <w:r w:rsidR="00A02CE5"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  <w:t xml:space="preserve">Tomáš </w:t>
      </w:r>
      <w:proofErr w:type="spellStart"/>
      <w:r>
        <w:rPr>
          <w:rFonts w:ascii="Montserrat" w:hAnsi="Montserrat"/>
          <w:sz w:val="19"/>
          <w:szCs w:val="19"/>
        </w:rPr>
        <w:t>Ráliš</w:t>
      </w:r>
      <w:proofErr w:type="spellEnd"/>
    </w:p>
    <w:p w14:paraId="3A18C464" w14:textId="6CCFAA40" w:rsidR="0044578B" w:rsidRDefault="009E2816" w:rsidP="00DA15DE">
      <w:pPr>
        <w:shd w:val="clear" w:color="auto" w:fill="FFFFFF"/>
        <w:spacing w:line="360" w:lineRule="auto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D</w:t>
      </w:r>
      <w:r w:rsidR="00A02CE5">
        <w:rPr>
          <w:rFonts w:ascii="Montserrat" w:hAnsi="Montserrat"/>
          <w:sz w:val="19"/>
          <w:szCs w:val="19"/>
        </w:rPr>
        <w:t>ramaturgie</w:t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  <w:t>Simona Petrů</w:t>
      </w:r>
      <w:r w:rsidR="00A02CE5">
        <w:rPr>
          <w:rFonts w:ascii="Montserrat" w:hAnsi="Montserrat"/>
          <w:sz w:val="19"/>
          <w:szCs w:val="19"/>
        </w:rPr>
        <w:t xml:space="preserve">                  </w:t>
      </w:r>
      <w:r w:rsidR="00A02CE5">
        <w:rPr>
          <w:rFonts w:ascii="Montserrat" w:hAnsi="Montserrat"/>
          <w:sz w:val="19"/>
          <w:szCs w:val="19"/>
        </w:rPr>
        <w:tab/>
      </w:r>
      <w:r w:rsidR="00A02CE5">
        <w:rPr>
          <w:rFonts w:ascii="Montserrat" w:hAnsi="Montserrat"/>
          <w:sz w:val="19"/>
          <w:szCs w:val="19"/>
        </w:rPr>
        <w:tab/>
      </w:r>
    </w:p>
    <w:p w14:paraId="4C3A753E" w14:textId="48410263" w:rsidR="0044578B" w:rsidRDefault="0044578B" w:rsidP="00DA15DE">
      <w:pPr>
        <w:shd w:val="clear" w:color="auto" w:fill="FFFFFF"/>
        <w:spacing w:line="360" w:lineRule="auto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Scéna</w:t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  <w:t xml:space="preserve">Jakub </w:t>
      </w:r>
      <w:proofErr w:type="spellStart"/>
      <w:r>
        <w:rPr>
          <w:rFonts w:ascii="Montserrat" w:hAnsi="Montserrat"/>
          <w:sz w:val="19"/>
          <w:szCs w:val="19"/>
        </w:rPr>
        <w:t>Peruth</w:t>
      </w:r>
      <w:proofErr w:type="spellEnd"/>
    </w:p>
    <w:p w14:paraId="6DC9DE4E" w14:textId="42F663EC" w:rsidR="00F32204" w:rsidRPr="00940F62" w:rsidRDefault="00497388" w:rsidP="00DA15DE">
      <w:pPr>
        <w:shd w:val="clear" w:color="auto" w:fill="FFFFFF"/>
        <w:spacing w:line="360" w:lineRule="auto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K</w:t>
      </w:r>
      <w:r w:rsidR="00193567">
        <w:rPr>
          <w:rFonts w:ascii="Montserrat" w:hAnsi="Montserrat"/>
          <w:sz w:val="19"/>
          <w:szCs w:val="19"/>
        </w:rPr>
        <w:t>ostýmy</w:t>
      </w:r>
      <w:r w:rsidR="00193567">
        <w:rPr>
          <w:rFonts w:ascii="Montserrat" w:hAnsi="Montserrat"/>
          <w:sz w:val="19"/>
          <w:szCs w:val="19"/>
        </w:rPr>
        <w:tab/>
      </w:r>
      <w:r w:rsidR="00193567">
        <w:rPr>
          <w:rFonts w:ascii="Montserrat" w:hAnsi="Montserrat"/>
          <w:sz w:val="19"/>
          <w:szCs w:val="19"/>
        </w:rPr>
        <w:tab/>
      </w:r>
      <w:r w:rsidR="00193567">
        <w:rPr>
          <w:rFonts w:ascii="Montserrat" w:hAnsi="Montserrat"/>
          <w:sz w:val="19"/>
          <w:szCs w:val="19"/>
        </w:rPr>
        <w:tab/>
      </w:r>
      <w:r w:rsidR="0044578B">
        <w:rPr>
          <w:rFonts w:ascii="Montserrat" w:hAnsi="Montserrat"/>
          <w:sz w:val="19"/>
          <w:szCs w:val="19"/>
        </w:rPr>
        <w:tab/>
      </w:r>
      <w:r w:rsidR="0044578B">
        <w:rPr>
          <w:rFonts w:ascii="Montserrat" w:hAnsi="Montserrat"/>
          <w:sz w:val="19"/>
          <w:szCs w:val="19"/>
        </w:rPr>
        <w:tab/>
        <w:t>Anna Havelková</w:t>
      </w:r>
    </w:p>
    <w:p w14:paraId="78E9FD1E" w14:textId="27A641B0" w:rsidR="0035681C" w:rsidRDefault="00A02CE5" w:rsidP="00DA15DE">
      <w:pPr>
        <w:shd w:val="clear" w:color="auto" w:fill="FFFFFF"/>
        <w:spacing w:line="360" w:lineRule="auto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Hudba</w:t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 w:rsidR="0044578B">
        <w:rPr>
          <w:rFonts w:ascii="Montserrat" w:hAnsi="Montserrat"/>
          <w:sz w:val="19"/>
          <w:szCs w:val="19"/>
        </w:rPr>
        <w:tab/>
      </w:r>
      <w:proofErr w:type="spellStart"/>
      <w:r w:rsidR="0044578B">
        <w:rPr>
          <w:rFonts w:ascii="Montserrat" w:hAnsi="Montserrat"/>
          <w:sz w:val="19"/>
          <w:szCs w:val="19"/>
        </w:rPr>
        <w:t>Viah</w:t>
      </w:r>
      <w:proofErr w:type="spellEnd"/>
    </w:p>
    <w:p w14:paraId="43A07164" w14:textId="6D2131CA" w:rsidR="008E4FF2" w:rsidRDefault="0044578B" w:rsidP="00DA15DE">
      <w:pPr>
        <w:shd w:val="clear" w:color="auto" w:fill="FFFFFF"/>
        <w:spacing w:line="360" w:lineRule="auto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Projekce</w:t>
      </w:r>
      <w:r w:rsidR="00A02CE5">
        <w:rPr>
          <w:rFonts w:ascii="Montserrat" w:hAnsi="Montserrat"/>
          <w:sz w:val="19"/>
          <w:szCs w:val="19"/>
        </w:rPr>
        <w:tab/>
      </w:r>
      <w:r w:rsidR="00A02CE5">
        <w:rPr>
          <w:rFonts w:ascii="Montserrat" w:hAnsi="Montserrat"/>
          <w:sz w:val="19"/>
          <w:szCs w:val="19"/>
        </w:rPr>
        <w:tab/>
      </w:r>
      <w:r w:rsidR="00A02CE5"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  <w:t>Petr Vlček</w:t>
      </w:r>
      <w:r w:rsidR="00A02CE5">
        <w:rPr>
          <w:rFonts w:ascii="Montserrat" w:hAnsi="Montserrat"/>
          <w:sz w:val="19"/>
          <w:szCs w:val="19"/>
        </w:rPr>
        <w:tab/>
      </w:r>
    </w:p>
    <w:p w14:paraId="17CF5B07" w14:textId="01743899" w:rsidR="00735860" w:rsidRPr="006E7458" w:rsidRDefault="00497388" w:rsidP="0044578B">
      <w:pPr>
        <w:shd w:val="clear" w:color="auto" w:fill="FFFFFF"/>
        <w:spacing w:line="360" w:lineRule="auto"/>
        <w:ind w:left="4245" w:hanging="4245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 xml:space="preserve">Hrají </w:t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 w:rsidR="0044578B">
        <w:rPr>
          <w:rFonts w:ascii="Montserrat" w:hAnsi="Montserrat"/>
          <w:sz w:val="19"/>
          <w:szCs w:val="19"/>
        </w:rPr>
        <w:t xml:space="preserve">Rosalie Malínská, Beáta Kaňoková, Tomáš Dalecký, Tomáš Pavelka, Aleš </w:t>
      </w:r>
      <w:proofErr w:type="spellStart"/>
      <w:r w:rsidR="0044578B">
        <w:rPr>
          <w:rFonts w:ascii="Montserrat" w:hAnsi="Montserrat"/>
          <w:sz w:val="19"/>
          <w:szCs w:val="19"/>
        </w:rPr>
        <w:t>Bílík</w:t>
      </w:r>
      <w:proofErr w:type="spellEnd"/>
      <w:r>
        <w:rPr>
          <w:rFonts w:ascii="Montserrat" w:hAnsi="Montserrat"/>
          <w:sz w:val="19"/>
          <w:szCs w:val="19"/>
        </w:rPr>
        <w:t xml:space="preserve"> </w:t>
      </w:r>
    </w:p>
    <w:p w14:paraId="08E3C7E8" w14:textId="77777777" w:rsidR="001D0D5A" w:rsidRDefault="007D4D38" w:rsidP="001D0D5A">
      <w:pPr>
        <w:shd w:val="clear" w:color="auto" w:fill="FFFFFF"/>
        <w:spacing w:line="360" w:lineRule="auto"/>
        <w:rPr>
          <w:rFonts w:ascii="Montserrat" w:hAnsi="Montserrat"/>
          <w:color w:val="C00000"/>
          <w:sz w:val="19"/>
          <w:szCs w:val="19"/>
        </w:rPr>
      </w:pP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  <w:r>
        <w:rPr>
          <w:rFonts w:ascii="Montserrat" w:hAnsi="Montserrat"/>
          <w:sz w:val="19"/>
          <w:szCs w:val="19"/>
        </w:rPr>
        <w:tab/>
      </w:r>
    </w:p>
    <w:p w14:paraId="2578C7C7" w14:textId="19412055" w:rsidR="00554ACF" w:rsidRPr="001D0D5A" w:rsidRDefault="00987722" w:rsidP="001D0D5A">
      <w:pPr>
        <w:shd w:val="clear" w:color="auto" w:fill="FFFFFF"/>
        <w:spacing w:line="360" w:lineRule="auto"/>
        <w:rPr>
          <w:rFonts w:ascii="Montserrat" w:hAnsi="Montserrat"/>
          <w:color w:val="C00000"/>
          <w:sz w:val="19"/>
          <w:szCs w:val="19"/>
        </w:rPr>
      </w:pPr>
      <w:r w:rsidRPr="00940F62">
        <w:rPr>
          <w:rFonts w:ascii="Montserrat" w:hAnsi="Montserrat"/>
          <w:sz w:val="19"/>
          <w:szCs w:val="19"/>
        </w:rPr>
        <w:t>Premiéra</w:t>
      </w:r>
      <w:r w:rsidRPr="00940F62">
        <w:rPr>
          <w:rFonts w:ascii="Montserrat" w:hAnsi="Montserrat"/>
          <w:sz w:val="19"/>
          <w:szCs w:val="19"/>
        </w:rPr>
        <w:tab/>
      </w:r>
      <w:r w:rsidRPr="00940F62">
        <w:rPr>
          <w:rFonts w:ascii="Montserrat" w:hAnsi="Montserrat"/>
          <w:sz w:val="19"/>
          <w:szCs w:val="19"/>
        </w:rPr>
        <w:tab/>
      </w:r>
      <w:r w:rsidRPr="00940F62">
        <w:rPr>
          <w:rFonts w:ascii="Montserrat" w:hAnsi="Montserrat"/>
          <w:sz w:val="19"/>
          <w:szCs w:val="19"/>
        </w:rPr>
        <w:tab/>
      </w:r>
      <w:r w:rsidR="00F32204" w:rsidRPr="00940F62">
        <w:rPr>
          <w:rFonts w:ascii="Montserrat" w:hAnsi="Montserrat"/>
          <w:sz w:val="19"/>
          <w:szCs w:val="19"/>
        </w:rPr>
        <w:t xml:space="preserve">     </w:t>
      </w:r>
      <w:r w:rsidR="00CF36CC" w:rsidRPr="00940F62">
        <w:rPr>
          <w:rFonts w:ascii="Montserrat" w:hAnsi="Montserrat"/>
          <w:sz w:val="19"/>
          <w:szCs w:val="19"/>
        </w:rPr>
        <w:tab/>
      </w:r>
      <w:r w:rsidR="0044578B">
        <w:rPr>
          <w:rFonts w:ascii="Montserrat" w:hAnsi="Montserrat"/>
          <w:sz w:val="19"/>
          <w:szCs w:val="19"/>
        </w:rPr>
        <w:tab/>
        <w:t>7</w:t>
      </w:r>
      <w:r w:rsidR="00497388">
        <w:rPr>
          <w:rFonts w:ascii="Montserrat" w:hAnsi="Montserrat"/>
          <w:sz w:val="19"/>
          <w:szCs w:val="19"/>
        </w:rPr>
        <w:t xml:space="preserve">. </w:t>
      </w:r>
      <w:r w:rsidR="0044578B">
        <w:rPr>
          <w:rFonts w:ascii="Montserrat" w:hAnsi="Montserrat"/>
          <w:sz w:val="19"/>
          <w:szCs w:val="19"/>
        </w:rPr>
        <w:t>června 2025</w:t>
      </w:r>
      <w:r w:rsidRPr="00940F62">
        <w:rPr>
          <w:rFonts w:ascii="Montserrat" w:hAnsi="Montserrat"/>
          <w:sz w:val="19"/>
          <w:szCs w:val="19"/>
        </w:rPr>
        <w:t xml:space="preserve"> v Komedii</w:t>
      </w:r>
    </w:p>
    <w:p w14:paraId="2594F57C" w14:textId="77777777" w:rsidR="009E2626" w:rsidRPr="00777BEB" w:rsidRDefault="009E2626" w:rsidP="00CA25E0">
      <w:pPr>
        <w:spacing w:line="360" w:lineRule="auto"/>
        <w:jc w:val="both"/>
        <w:rPr>
          <w:rFonts w:ascii="Montserrat" w:hAnsi="Montserrat"/>
        </w:rPr>
        <w:sectPr w:rsidR="009E2626" w:rsidRPr="00777BEB" w:rsidSect="007F2057">
          <w:headerReference w:type="default" r:id="rId8"/>
          <w:footerReference w:type="default" r:id="rId9"/>
          <w:pgSz w:w="11906" w:h="16838"/>
          <w:pgMar w:top="1871" w:right="567" w:bottom="1418" w:left="2296" w:header="709" w:footer="539" w:gutter="0"/>
          <w:cols w:space="708"/>
          <w:formProt w:val="0"/>
          <w:docGrid w:linePitch="600" w:charSpace="40960"/>
        </w:sectPr>
      </w:pPr>
    </w:p>
    <w:p w14:paraId="6243E044" w14:textId="77777777" w:rsidR="00863F4C" w:rsidRDefault="00863F4C">
      <w:pPr>
        <w:spacing w:before="240"/>
        <w:rPr>
          <w:rFonts w:ascii="Montserrat" w:hAnsi="Montserrat" w:cs="Courier New"/>
          <w:color w:val="222222"/>
          <w:sz w:val="17"/>
          <w:szCs w:val="17"/>
          <w:u w:val="single"/>
        </w:rPr>
      </w:pPr>
    </w:p>
    <w:p w14:paraId="5E9A67DE" w14:textId="7AB3E422" w:rsidR="006A3BD7" w:rsidRPr="00F66879" w:rsidRDefault="003D6178">
      <w:pPr>
        <w:spacing w:before="240"/>
        <w:rPr>
          <w:rFonts w:ascii="Montserrat" w:hAnsi="Montserrat" w:cs="Courier New"/>
          <w:sz w:val="17"/>
          <w:szCs w:val="17"/>
        </w:rPr>
      </w:pPr>
      <w:r w:rsidRPr="00F66879">
        <w:rPr>
          <w:rFonts w:ascii="Montserrat" w:hAnsi="Montserrat" w:cs="Courier New"/>
          <w:color w:val="222222"/>
          <w:sz w:val="17"/>
          <w:szCs w:val="17"/>
          <w:u w:val="single"/>
        </w:rPr>
        <w:t>Da</w:t>
      </w:r>
      <w:r w:rsidRPr="00F66879">
        <w:rPr>
          <w:rFonts w:ascii="Montserrat" w:hAnsi="Montserrat" w:cs="Courier New"/>
          <w:sz w:val="17"/>
          <w:szCs w:val="17"/>
          <w:u w:val="single"/>
        </w:rPr>
        <w:t>lší informace:</w:t>
      </w:r>
      <w:r w:rsidRPr="00F66879">
        <w:rPr>
          <w:rFonts w:ascii="Montserrat" w:hAnsi="Montserrat" w:cs="Courier New"/>
          <w:sz w:val="17"/>
          <w:szCs w:val="17"/>
          <w:u w:val="single"/>
        </w:rPr>
        <w:br/>
      </w:r>
      <w:r w:rsidRPr="00F66879">
        <w:rPr>
          <w:rFonts w:ascii="Montserrat" w:hAnsi="Montserrat" w:cs="Courier New"/>
          <w:sz w:val="17"/>
          <w:szCs w:val="17"/>
        </w:rPr>
        <w:t xml:space="preserve">Zuzana </w:t>
      </w:r>
      <w:r w:rsidR="007F2A6A">
        <w:rPr>
          <w:rFonts w:ascii="Montserrat" w:hAnsi="Montserrat" w:cs="Courier New"/>
          <w:sz w:val="17"/>
          <w:szCs w:val="17"/>
        </w:rPr>
        <w:t>Maléřová</w:t>
      </w:r>
      <w:r w:rsidRPr="00F66879">
        <w:rPr>
          <w:rFonts w:ascii="Montserrat" w:hAnsi="Montserrat" w:cs="Courier New"/>
          <w:sz w:val="17"/>
          <w:szCs w:val="17"/>
        </w:rPr>
        <w:br/>
      </w:r>
      <w:r w:rsidR="007F2A6A">
        <w:rPr>
          <w:rFonts w:ascii="Montserrat" w:hAnsi="Montserrat" w:cs="Courier New"/>
          <w:sz w:val="17"/>
          <w:szCs w:val="17"/>
        </w:rPr>
        <w:t>Tisková mluvčí</w:t>
      </w:r>
      <w:r w:rsidRPr="00F66879">
        <w:rPr>
          <w:rFonts w:ascii="Montserrat" w:hAnsi="Montserrat" w:cs="Courier New"/>
          <w:sz w:val="17"/>
          <w:szCs w:val="17"/>
        </w:rPr>
        <w:t xml:space="preserve"> </w:t>
      </w:r>
    </w:p>
    <w:p w14:paraId="3FC5634C" w14:textId="77777777" w:rsidR="00087307" w:rsidRDefault="00087307">
      <w:pPr>
        <w:rPr>
          <w:rFonts w:ascii="Montserrat" w:hAnsi="Montserrat" w:cs="Courier New"/>
          <w:sz w:val="17"/>
          <w:szCs w:val="17"/>
        </w:rPr>
      </w:pPr>
    </w:p>
    <w:p w14:paraId="32F82960" w14:textId="77777777" w:rsidR="00087307" w:rsidRDefault="00087307">
      <w:pPr>
        <w:rPr>
          <w:rFonts w:ascii="Montserrat" w:hAnsi="Montserrat" w:cs="Courier New"/>
          <w:sz w:val="17"/>
          <w:szCs w:val="17"/>
        </w:rPr>
      </w:pPr>
    </w:p>
    <w:p w14:paraId="41A7282B" w14:textId="77777777" w:rsidR="00863F4C" w:rsidRDefault="00863F4C">
      <w:pPr>
        <w:rPr>
          <w:rFonts w:ascii="Montserrat" w:hAnsi="Montserrat" w:cs="Courier New"/>
          <w:sz w:val="17"/>
          <w:szCs w:val="17"/>
        </w:rPr>
      </w:pPr>
    </w:p>
    <w:p w14:paraId="648F96F9" w14:textId="60FF6A8A" w:rsidR="006A3BD7" w:rsidRPr="00F66879" w:rsidRDefault="003D6178">
      <w:pPr>
        <w:rPr>
          <w:rFonts w:ascii="Montserrat" w:hAnsi="Montserrat" w:cs="Courier New"/>
          <w:sz w:val="17"/>
          <w:szCs w:val="17"/>
        </w:rPr>
      </w:pPr>
      <w:r w:rsidRPr="00F66879">
        <w:rPr>
          <w:rFonts w:ascii="Montserrat" w:hAnsi="Montserrat" w:cs="Courier New"/>
          <w:sz w:val="17"/>
          <w:szCs w:val="17"/>
        </w:rPr>
        <w:t>Městská divadla pražská</w:t>
      </w:r>
    </w:p>
    <w:p w14:paraId="739FBACD" w14:textId="77777777" w:rsidR="006A3BD7" w:rsidRPr="00F66879" w:rsidRDefault="007F2A6A">
      <w:pPr>
        <w:rPr>
          <w:rFonts w:ascii="Montserrat" w:hAnsi="Montserrat" w:cs="Courier New"/>
          <w:sz w:val="17"/>
          <w:szCs w:val="17"/>
        </w:rPr>
      </w:pPr>
      <w:r>
        <w:rPr>
          <w:rFonts w:ascii="Montserrat" w:hAnsi="Montserrat" w:cs="Courier New"/>
          <w:sz w:val="17"/>
          <w:szCs w:val="17"/>
        </w:rPr>
        <w:t>Tel.</w:t>
      </w:r>
      <w:r w:rsidR="003D6178" w:rsidRPr="00F66879">
        <w:rPr>
          <w:rFonts w:ascii="Montserrat" w:hAnsi="Montserrat" w:cs="Courier New"/>
          <w:sz w:val="17"/>
          <w:szCs w:val="17"/>
        </w:rPr>
        <w:t xml:space="preserve">: </w:t>
      </w:r>
      <w:r w:rsidRPr="007F2A6A">
        <w:rPr>
          <w:rFonts w:ascii="Montserrat" w:hAnsi="Montserrat" w:cs="Courier New"/>
          <w:sz w:val="17"/>
          <w:szCs w:val="17"/>
        </w:rPr>
        <w:t>603</w:t>
      </w:r>
      <w:r>
        <w:rPr>
          <w:rFonts w:ascii="Montserrat" w:hAnsi="Montserrat" w:cs="Courier New"/>
          <w:sz w:val="17"/>
          <w:szCs w:val="17"/>
        </w:rPr>
        <w:t> </w:t>
      </w:r>
      <w:r w:rsidRPr="007F2A6A">
        <w:rPr>
          <w:rFonts w:ascii="Montserrat" w:hAnsi="Montserrat" w:cs="Courier New"/>
          <w:sz w:val="17"/>
          <w:szCs w:val="17"/>
        </w:rPr>
        <w:t>106</w:t>
      </w:r>
      <w:r>
        <w:rPr>
          <w:rFonts w:ascii="Montserrat" w:hAnsi="Montserrat" w:cs="Courier New"/>
          <w:sz w:val="17"/>
          <w:szCs w:val="17"/>
        </w:rPr>
        <w:t xml:space="preserve"> </w:t>
      </w:r>
      <w:r w:rsidRPr="007F2A6A">
        <w:rPr>
          <w:rFonts w:ascii="Montserrat" w:hAnsi="Montserrat" w:cs="Courier New"/>
          <w:sz w:val="17"/>
          <w:szCs w:val="17"/>
        </w:rPr>
        <w:t>101</w:t>
      </w:r>
    </w:p>
    <w:p w14:paraId="61307F28" w14:textId="22F45A49" w:rsidR="00BB7323" w:rsidRPr="00087307" w:rsidRDefault="003D6178">
      <w:pPr>
        <w:rPr>
          <w:rStyle w:val="Internetovodkaz"/>
          <w:rFonts w:ascii="Montserrat" w:hAnsi="Montserrat" w:cs="Courier New"/>
          <w:color w:val="auto"/>
          <w:sz w:val="17"/>
          <w:szCs w:val="17"/>
          <w:u w:val="none"/>
        </w:rPr>
      </w:pPr>
      <w:r w:rsidRPr="00F66879">
        <w:rPr>
          <w:rFonts w:ascii="Montserrat" w:hAnsi="Montserrat" w:cs="Courier New"/>
          <w:sz w:val="17"/>
          <w:szCs w:val="17"/>
        </w:rPr>
        <w:t xml:space="preserve">e-mail: </w:t>
      </w:r>
      <w:hyperlink r:id="rId10" w:history="1">
        <w:r w:rsidR="00BB7323" w:rsidRPr="00E1537A">
          <w:rPr>
            <w:rStyle w:val="Hypertextovodkaz"/>
            <w:rFonts w:ascii="Montserrat" w:hAnsi="Montserrat" w:cs="Courier New"/>
            <w:sz w:val="17"/>
            <w:szCs w:val="17"/>
          </w:rPr>
          <w:t>zuzana.malerova@m-d-p.cz</w:t>
        </w:r>
      </w:hyperlink>
    </w:p>
    <w:sectPr w:rsidR="00BB7323" w:rsidRPr="00087307" w:rsidSect="007F2057">
      <w:type w:val="continuous"/>
      <w:pgSz w:w="11906" w:h="16838"/>
      <w:pgMar w:top="1871" w:right="567" w:bottom="1418" w:left="2296" w:header="709" w:footer="539" w:gutter="0"/>
      <w:cols w:num="2" w:space="708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0091B" w14:textId="77777777" w:rsidR="00CF35E1" w:rsidRDefault="00CF35E1">
      <w:pPr>
        <w:spacing w:line="240" w:lineRule="auto"/>
      </w:pPr>
      <w:r>
        <w:separator/>
      </w:r>
    </w:p>
  </w:endnote>
  <w:endnote w:type="continuationSeparator" w:id="0">
    <w:p w14:paraId="1A2F9807" w14:textId="77777777" w:rsidR="00CF35E1" w:rsidRDefault="00CF3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3EA2" w14:textId="77777777" w:rsidR="00B50CB3" w:rsidRDefault="00B50CB3">
    <w:pPr>
      <w:pStyle w:val="Zpat"/>
      <w:tabs>
        <w:tab w:val="center" w:pos="4536"/>
        <w:tab w:val="right" w:pos="9072"/>
      </w:tabs>
    </w:pPr>
    <w:r>
      <w:t>MĚSTSKÁ DIVADLA PRAŽSKÁ</w:t>
    </w:r>
  </w:p>
  <w:p w14:paraId="6E25874B" w14:textId="77777777" w:rsidR="00B50CB3" w:rsidRDefault="00B50CB3">
    <w:pPr>
      <w:pStyle w:val="Zpat"/>
      <w:tabs>
        <w:tab w:val="center" w:pos="4536"/>
        <w:tab w:val="right" w:pos="9072"/>
      </w:tabs>
    </w:pPr>
    <w:r>
      <w:t>V JÁMĚ 1, 110 00 PRAHA 1</w:t>
    </w:r>
  </w:p>
  <w:p w14:paraId="30C43C29" w14:textId="77777777" w:rsidR="00B50CB3" w:rsidRDefault="00B50CB3">
    <w:pPr>
      <w:pStyle w:val="Zpat"/>
      <w:tabs>
        <w:tab w:val="center" w:pos="4536"/>
        <w:tab w:val="right" w:pos="9072"/>
      </w:tabs>
    </w:pPr>
    <w:r>
      <w:t>+420 222 996 111</w:t>
    </w:r>
  </w:p>
  <w:p w14:paraId="7344CABB" w14:textId="77777777" w:rsidR="00B50CB3" w:rsidRDefault="00B50CB3">
    <w:pPr>
      <w:pStyle w:val="Zpat"/>
      <w:tabs>
        <w:tab w:val="center" w:pos="4536"/>
        <w:tab w:val="right" w:pos="9072"/>
      </w:tabs>
    </w:pPr>
    <w:r>
      <w:t>MDP@M-D-P.CZ</w:t>
    </w:r>
  </w:p>
  <w:p w14:paraId="31225FF8" w14:textId="68EC0E0A" w:rsidR="00B50CB3" w:rsidRDefault="00B50CB3">
    <w:pPr>
      <w:pStyle w:val="Zpat"/>
    </w:pPr>
    <w:r>
      <w:t>WWW.MESTSKADIVADLAPRAZSKA.CZ</w:t>
    </w:r>
    <w:r>
      <w:tab/>
    </w:r>
    <w:r>
      <w:tab/>
    </w:r>
    <w:r w:rsidR="00A629A0">
      <w:fldChar w:fldCharType="begin"/>
    </w:r>
    <w:r>
      <w:instrText>PAGE</w:instrText>
    </w:r>
    <w:r w:rsidR="00A629A0">
      <w:fldChar w:fldCharType="separate"/>
    </w:r>
    <w:r w:rsidR="00194C5E">
      <w:rPr>
        <w:noProof/>
      </w:rPr>
      <w:t>2</w:t>
    </w:r>
    <w:r w:rsidR="00A629A0">
      <w:fldChar w:fldCharType="end"/>
    </w:r>
    <w:r>
      <w:t>/</w:t>
    </w:r>
    <w:r w:rsidR="00A629A0">
      <w:fldChar w:fldCharType="begin"/>
    </w:r>
    <w:r>
      <w:instrText>NUMPAGES</w:instrText>
    </w:r>
    <w:r w:rsidR="00A629A0">
      <w:fldChar w:fldCharType="separate"/>
    </w:r>
    <w:r w:rsidR="00194C5E">
      <w:rPr>
        <w:noProof/>
      </w:rPr>
      <w:t>3</w:t>
    </w:r>
    <w:r w:rsidR="00A629A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D639" w14:textId="77777777" w:rsidR="00CF35E1" w:rsidRDefault="00CF35E1">
      <w:pPr>
        <w:spacing w:line="240" w:lineRule="auto"/>
      </w:pPr>
      <w:r>
        <w:separator/>
      </w:r>
    </w:p>
  </w:footnote>
  <w:footnote w:type="continuationSeparator" w:id="0">
    <w:p w14:paraId="1A607A73" w14:textId="77777777" w:rsidR="00CF35E1" w:rsidRDefault="00CF35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20C2E" w14:textId="77777777" w:rsidR="00B50CB3" w:rsidRDefault="00B50CB3">
    <w:pPr>
      <w:pStyle w:val="Zhlav"/>
    </w:pPr>
    <w:r>
      <w:rPr>
        <w:noProof/>
        <w:lang w:eastAsia="cs-CZ"/>
      </w:rPr>
      <w:drawing>
        <wp:anchor distT="0" distB="0" distL="0" distR="0" simplePos="0" relativeHeight="3" behindDoc="1" locked="0" layoutInCell="0" allowOverlap="1" wp14:anchorId="1B1C49F7" wp14:editId="274E5575">
          <wp:simplePos x="0" y="0"/>
          <wp:positionH relativeFrom="page">
            <wp:posOffset>288925</wp:posOffset>
          </wp:positionH>
          <wp:positionV relativeFrom="page">
            <wp:posOffset>293370</wp:posOffset>
          </wp:positionV>
          <wp:extent cx="6983730" cy="66484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664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D7"/>
    <w:rsid w:val="00000002"/>
    <w:rsid w:val="000053D8"/>
    <w:rsid w:val="00006E89"/>
    <w:rsid w:val="0001620D"/>
    <w:rsid w:val="00017A2A"/>
    <w:rsid w:val="0002330C"/>
    <w:rsid w:val="000238B9"/>
    <w:rsid w:val="00040376"/>
    <w:rsid w:val="00043910"/>
    <w:rsid w:val="00044D62"/>
    <w:rsid w:val="00044FE4"/>
    <w:rsid w:val="000631FF"/>
    <w:rsid w:val="00063247"/>
    <w:rsid w:val="00071D60"/>
    <w:rsid w:val="00082C1E"/>
    <w:rsid w:val="00087307"/>
    <w:rsid w:val="0008783A"/>
    <w:rsid w:val="000900B2"/>
    <w:rsid w:val="000905BD"/>
    <w:rsid w:val="000920A4"/>
    <w:rsid w:val="000953EE"/>
    <w:rsid w:val="00095D29"/>
    <w:rsid w:val="000A2AB3"/>
    <w:rsid w:val="000A59AA"/>
    <w:rsid w:val="000A5CFF"/>
    <w:rsid w:val="000B0ACB"/>
    <w:rsid w:val="000B1FB0"/>
    <w:rsid w:val="000C21F2"/>
    <w:rsid w:val="000C445F"/>
    <w:rsid w:val="000C7353"/>
    <w:rsid w:val="000D415A"/>
    <w:rsid w:val="000D67D8"/>
    <w:rsid w:val="000E3477"/>
    <w:rsid w:val="000E36B9"/>
    <w:rsid w:val="000E589F"/>
    <w:rsid w:val="000F23AC"/>
    <w:rsid w:val="000F7104"/>
    <w:rsid w:val="000F7B47"/>
    <w:rsid w:val="00101042"/>
    <w:rsid w:val="0010244A"/>
    <w:rsid w:val="00104A86"/>
    <w:rsid w:val="00105035"/>
    <w:rsid w:val="00106738"/>
    <w:rsid w:val="001116DD"/>
    <w:rsid w:val="00114C75"/>
    <w:rsid w:val="0011659B"/>
    <w:rsid w:val="001168AD"/>
    <w:rsid w:val="00117A5B"/>
    <w:rsid w:val="00117EF8"/>
    <w:rsid w:val="00122778"/>
    <w:rsid w:val="001253D0"/>
    <w:rsid w:val="001307DA"/>
    <w:rsid w:val="00132E03"/>
    <w:rsid w:val="001333DF"/>
    <w:rsid w:val="00142E98"/>
    <w:rsid w:val="0014378B"/>
    <w:rsid w:val="00145735"/>
    <w:rsid w:val="00155972"/>
    <w:rsid w:val="0016172A"/>
    <w:rsid w:val="001626EB"/>
    <w:rsid w:val="00175AFC"/>
    <w:rsid w:val="00175D62"/>
    <w:rsid w:val="00177892"/>
    <w:rsid w:val="001829EA"/>
    <w:rsid w:val="001840A3"/>
    <w:rsid w:val="00184660"/>
    <w:rsid w:val="0019300F"/>
    <w:rsid w:val="00193244"/>
    <w:rsid w:val="00193567"/>
    <w:rsid w:val="00194C5E"/>
    <w:rsid w:val="00196241"/>
    <w:rsid w:val="00197811"/>
    <w:rsid w:val="001A0DBC"/>
    <w:rsid w:val="001A1A9B"/>
    <w:rsid w:val="001A2A38"/>
    <w:rsid w:val="001B0E11"/>
    <w:rsid w:val="001B2564"/>
    <w:rsid w:val="001B3B17"/>
    <w:rsid w:val="001B5B59"/>
    <w:rsid w:val="001C2DA6"/>
    <w:rsid w:val="001C7909"/>
    <w:rsid w:val="001D0D5A"/>
    <w:rsid w:val="001D2FFE"/>
    <w:rsid w:val="001D4167"/>
    <w:rsid w:val="001D434A"/>
    <w:rsid w:val="001D43BE"/>
    <w:rsid w:val="001D5083"/>
    <w:rsid w:val="001D6788"/>
    <w:rsid w:val="001E297D"/>
    <w:rsid w:val="001E5700"/>
    <w:rsid w:val="001F3572"/>
    <w:rsid w:val="001F543F"/>
    <w:rsid w:val="00201F16"/>
    <w:rsid w:val="00202B0F"/>
    <w:rsid w:val="002048E6"/>
    <w:rsid w:val="00204DD1"/>
    <w:rsid w:val="002101FA"/>
    <w:rsid w:val="002214B6"/>
    <w:rsid w:val="00222D6C"/>
    <w:rsid w:val="00222E26"/>
    <w:rsid w:val="00226982"/>
    <w:rsid w:val="00227C8D"/>
    <w:rsid w:val="002431AC"/>
    <w:rsid w:val="00261226"/>
    <w:rsid w:val="0026649C"/>
    <w:rsid w:val="0027153E"/>
    <w:rsid w:val="00280F9B"/>
    <w:rsid w:val="00284001"/>
    <w:rsid w:val="0029020C"/>
    <w:rsid w:val="0029097F"/>
    <w:rsid w:val="00292064"/>
    <w:rsid w:val="002A2237"/>
    <w:rsid w:val="002B2C9D"/>
    <w:rsid w:val="002B7C95"/>
    <w:rsid w:val="002C05E7"/>
    <w:rsid w:val="002D0AB6"/>
    <w:rsid w:val="002D1F5D"/>
    <w:rsid w:val="002D2B07"/>
    <w:rsid w:val="002D58B0"/>
    <w:rsid w:val="002F4DBB"/>
    <w:rsid w:val="002F5A6A"/>
    <w:rsid w:val="0030091E"/>
    <w:rsid w:val="00301E4E"/>
    <w:rsid w:val="00302295"/>
    <w:rsid w:val="00303831"/>
    <w:rsid w:val="00303D7C"/>
    <w:rsid w:val="00306FD9"/>
    <w:rsid w:val="00307627"/>
    <w:rsid w:val="003101DF"/>
    <w:rsid w:val="003123B2"/>
    <w:rsid w:val="00326909"/>
    <w:rsid w:val="0033258C"/>
    <w:rsid w:val="00334FEA"/>
    <w:rsid w:val="0034270C"/>
    <w:rsid w:val="00343B86"/>
    <w:rsid w:val="00343B93"/>
    <w:rsid w:val="00345CFF"/>
    <w:rsid w:val="0035681C"/>
    <w:rsid w:val="00360F37"/>
    <w:rsid w:val="0036122E"/>
    <w:rsid w:val="00362495"/>
    <w:rsid w:val="00362E1B"/>
    <w:rsid w:val="0036309D"/>
    <w:rsid w:val="00374347"/>
    <w:rsid w:val="00375C34"/>
    <w:rsid w:val="0037652C"/>
    <w:rsid w:val="0037791C"/>
    <w:rsid w:val="003863A5"/>
    <w:rsid w:val="0039228B"/>
    <w:rsid w:val="003935B2"/>
    <w:rsid w:val="003A4F3F"/>
    <w:rsid w:val="003B235A"/>
    <w:rsid w:val="003B354A"/>
    <w:rsid w:val="003B6CF1"/>
    <w:rsid w:val="003C606A"/>
    <w:rsid w:val="003D0D51"/>
    <w:rsid w:val="003D22B6"/>
    <w:rsid w:val="003D31B0"/>
    <w:rsid w:val="003D50DA"/>
    <w:rsid w:val="003D6178"/>
    <w:rsid w:val="003F26D0"/>
    <w:rsid w:val="003F3133"/>
    <w:rsid w:val="003F4A21"/>
    <w:rsid w:val="003F4B21"/>
    <w:rsid w:val="00401099"/>
    <w:rsid w:val="00403B5B"/>
    <w:rsid w:val="00406C9F"/>
    <w:rsid w:val="00410E92"/>
    <w:rsid w:val="00417FA4"/>
    <w:rsid w:val="004223D8"/>
    <w:rsid w:val="00423CF0"/>
    <w:rsid w:val="00426EC6"/>
    <w:rsid w:val="00435D24"/>
    <w:rsid w:val="00440EBC"/>
    <w:rsid w:val="004414BD"/>
    <w:rsid w:val="00444926"/>
    <w:rsid w:val="0044578B"/>
    <w:rsid w:val="004508EF"/>
    <w:rsid w:val="00450F21"/>
    <w:rsid w:val="00457904"/>
    <w:rsid w:val="0046107B"/>
    <w:rsid w:val="004610C4"/>
    <w:rsid w:val="004620CB"/>
    <w:rsid w:val="00464130"/>
    <w:rsid w:val="0046557E"/>
    <w:rsid w:val="0046562F"/>
    <w:rsid w:val="00465C13"/>
    <w:rsid w:val="00465EB9"/>
    <w:rsid w:val="004660F6"/>
    <w:rsid w:val="00475216"/>
    <w:rsid w:val="004766C5"/>
    <w:rsid w:val="00476DA8"/>
    <w:rsid w:val="00480F72"/>
    <w:rsid w:val="004846AC"/>
    <w:rsid w:val="00484ED0"/>
    <w:rsid w:val="00484FF1"/>
    <w:rsid w:val="00487CD0"/>
    <w:rsid w:val="00490157"/>
    <w:rsid w:val="00497388"/>
    <w:rsid w:val="004A288D"/>
    <w:rsid w:val="004A7B0D"/>
    <w:rsid w:val="004B1ED0"/>
    <w:rsid w:val="004B50E9"/>
    <w:rsid w:val="004B51E0"/>
    <w:rsid w:val="004B7B55"/>
    <w:rsid w:val="004C27F7"/>
    <w:rsid w:val="004C799C"/>
    <w:rsid w:val="004D524D"/>
    <w:rsid w:val="004E218E"/>
    <w:rsid w:val="004E3661"/>
    <w:rsid w:val="004E597E"/>
    <w:rsid w:val="004F43B5"/>
    <w:rsid w:val="004F4B6E"/>
    <w:rsid w:val="004F6ED6"/>
    <w:rsid w:val="0051012F"/>
    <w:rsid w:val="0051275B"/>
    <w:rsid w:val="005213D5"/>
    <w:rsid w:val="00523A9B"/>
    <w:rsid w:val="005340D3"/>
    <w:rsid w:val="0054538A"/>
    <w:rsid w:val="00546627"/>
    <w:rsid w:val="00547D2B"/>
    <w:rsid w:val="00554ACF"/>
    <w:rsid w:val="005567B5"/>
    <w:rsid w:val="0055731E"/>
    <w:rsid w:val="00557DC6"/>
    <w:rsid w:val="00561318"/>
    <w:rsid w:val="0056768A"/>
    <w:rsid w:val="00570798"/>
    <w:rsid w:val="00573A48"/>
    <w:rsid w:val="00574CBB"/>
    <w:rsid w:val="005756FC"/>
    <w:rsid w:val="00581F3E"/>
    <w:rsid w:val="0058206C"/>
    <w:rsid w:val="005900C5"/>
    <w:rsid w:val="00592688"/>
    <w:rsid w:val="00595495"/>
    <w:rsid w:val="00596902"/>
    <w:rsid w:val="00597964"/>
    <w:rsid w:val="005A6553"/>
    <w:rsid w:val="005B3AEC"/>
    <w:rsid w:val="005B4997"/>
    <w:rsid w:val="005C3993"/>
    <w:rsid w:val="005C6746"/>
    <w:rsid w:val="005D0CB4"/>
    <w:rsid w:val="005D1645"/>
    <w:rsid w:val="005E6629"/>
    <w:rsid w:val="005F08E6"/>
    <w:rsid w:val="005F4992"/>
    <w:rsid w:val="005F7633"/>
    <w:rsid w:val="00607625"/>
    <w:rsid w:val="006130DB"/>
    <w:rsid w:val="00613A16"/>
    <w:rsid w:val="0061682B"/>
    <w:rsid w:val="00620A58"/>
    <w:rsid w:val="00631937"/>
    <w:rsid w:val="006359B5"/>
    <w:rsid w:val="0063669C"/>
    <w:rsid w:val="00642BD2"/>
    <w:rsid w:val="006435D0"/>
    <w:rsid w:val="00643F62"/>
    <w:rsid w:val="00651288"/>
    <w:rsid w:val="00655F8D"/>
    <w:rsid w:val="006560A6"/>
    <w:rsid w:val="00661389"/>
    <w:rsid w:val="00667BE4"/>
    <w:rsid w:val="00670BD7"/>
    <w:rsid w:val="0068328E"/>
    <w:rsid w:val="00686291"/>
    <w:rsid w:val="0069775B"/>
    <w:rsid w:val="006A0B93"/>
    <w:rsid w:val="006A3BD7"/>
    <w:rsid w:val="006A69B0"/>
    <w:rsid w:val="006A7B85"/>
    <w:rsid w:val="006B4410"/>
    <w:rsid w:val="006B5E6E"/>
    <w:rsid w:val="006B7317"/>
    <w:rsid w:val="006B7D48"/>
    <w:rsid w:val="006C0FDB"/>
    <w:rsid w:val="006C1FF1"/>
    <w:rsid w:val="006D11F9"/>
    <w:rsid w:val="006D1F5D"/>
    <w:rsid w:val="006E487F"/>
    <w:rsid w:val="006E7458"/>
    <w:rsid w:val="006F201D"/>
    <w:rsid w:val="006F28BF"/>
    <w:rsid w:val="006F660A"/>
    <w:rsid w:val="00701159"/>
    <w:rsid w:val="00715CEA"/>
    <w:rsid w:val="00720D71"/>
    <w:rsid w:val="00721AB8"/>
    <w:rsid w:val="00727BE8"/>
    <w:rsid w:val="00735860"/>
    <w:rsid w:val="0074231A"/>
    <w:rsid w:val="00742B0F"/>
    <w:rsid w:val="0074404E"/>
    <w:rsid w:val="00747031"/>
    <w:rsid w:val="007475C1"/>
    <w:rsid w:val="007526C0"/>
    <w:rsid w:val="00774F0F"/>
    <w:rsid w:val="0077513F"/>
    <w:rsid w:val="0077627F"/>
    <w:rsid w:val="007764C5"/>
    <w:rsid w:val="00777BEB"/>
    <w:rsid w:val="00782F5A"/>
    <w:rsid w:val="0079533E"/>
    <w:rsid w:val="007A233D"/>
    <w:rsid w:val="007A6651"/>
    <w:rsid w:val="007A667B"/>
    <w:rsid w:val="007B73C5"/>
    <w:rsid w:val="007C0928"/>
    <w:rsid w:val="007C0FCD"/>
    <w:rsid w:val="007C1911"/>
    <w:rsid w:val="007C6F96"/>
    <w:rsid w:val="007C7F0A"/>
    <w:rsid w:val="007D0D3F"/>
    <w:rsid w:val="007D4D38"/>
    <w:rsid w:val="007D6D9B"/>
    <w:rsid w:val="007E07C6"/>
    <w:rsid w:val="007E7B3D"/>
    <w:rsid w:val="007F2057"/>
    <w:rsid w:val="007F2A6A"/>
    <w:rsid w:val="007F2BEA"/>
    <w:rsid w:val="00803A6E"/>
    <w:rsid w:val="00805BFC"/>
    <w:rsid w:val="00806EC1"/>
    <w:rsid w:val="00811284"/>
    <w:rsid w:val="00812656"/>
    <w:rsid w:val="008225FC"/>
    <w:rsid w:val="00827958"/>
    <w:rsid w:val="00830CFF"/>
    <w:rsid w:val="0083614E"/>
    <w:rsid w:val="00842E88"/>
    <w:rsid w:val="008513F9"/>
    <w:rsid w:val="0085562A"/>
    <w:rsid w:val="008569B3"/>
    <w:rsid w:val="008579D1"/>
    <w:rsid w:val="00863F4C"/>
    <w:rsid w:val="008643E9"/>
    <w:rsid w:val="008648EE"/>
    <w:rsid w:val="008656ED"/>
    <w:rsid w:val="008735F9"/>
    <w:rsid w:val="00882E0F"/>
    <w:rsid w:val="00885184"/>
    <w:rsid w:val="008855DB"/>
    <w:rsid w:val="00887235"/>
    <w:rsid w:val="00894ECC"/>
    <w:rsid w:val="00895C00"/>
    <w:rsid w:val="008A0078"/>
    <w:rsid w:val="008A1851"/>
    <w:rsid w:val="008A76D2"/>
    <w:rsid w:val="008B0FF5"/>
    <w:rsid w:val="008B439C"/>
    <w:rsid w:val="008B689A"/>
    <w:rsid w:val="008B698D"/>
    <w:rsid w:val="008B7325"/>
    <w:rsid w:val="008C731F"/>
    <w:rsid w:val="008D5C80"/>
    <w:rsid w:val="008D7675"/>
    <w:rsid w:val="008E12AB"/>
    <w:rsid w:val="008E4FF2"/>
    <w:rsid w:val="008E658F"/>
    <w:rsid w:val="008F39F4"/>
    <w:rsid w:val="00900EE9"/>
    <w:rsid w:val="00902008"/>
    <w:rsid w:val="009022D6"/>
    <w:rsid w:val="009026F4"/>
    <w:rsid w:val="00902F1A"/>
    <w:rsid w:val="00903307"/>
    <w:rsid w:val="00922303"/>
    <w:rsid w:val="0092234F"/>
    <w:rsid w:val="009234A9"/>
    <w:rsid w:val="00923AD9"/>
    <w:rsid w:val="0093216C"/>
    <w:rsid w:val="00935D42"/>
    <w:rsid w:val="00940A29"/>
    <w:rsid w:val="00940F62"/>
    <w:rsid w:val="00942434"/>
    <w:rsid w:val="00945642"/>
    <w:rsid w:val="009468AD"/>
    <w:rsid w:val="0095062C"/>
    <w:rsid w:val="0095669E"/>
    <w:rsid w:val="00956D80"/>
    <w:rsid w:val="009637DE"/>
    <w:rsid w:val="00964790"/>
    <w:rsid w:val="0096656F"/>
    <w:rsid w:val="00973376"/>
    <w:rsid w:val="00975D1C"/>
    <w:rsid w:val="00977652"/>
    <w:rsid w:val="0098254D"/>
    <w:rsid w:val="009870DF"/>
    <w:rsid w:val="0098730E"/>
    <w:rsid w:val="00987722"/>
    <w:rsid w:val="00987844"/>
    <w:rsid w:val="00992B3C"/>
    <w:rsid w:val="00992C19"/>
    <w:rsid w:val="00994207"/>
    <w:rsid w:val="009A5086"/>
    <w:rsid w:val="009A5630"/>
    <w:rsid w:val="009B0195"/>
    <w:rsid w:val="009B7705"/>
    <w:rsid w:val="009C0E4B"/>
    <w:rsid w:val="009C30F5"/>
    <w:rsid w:val="009C733A"/>
    <w:rsid w:val="009C7F16"/>
    <w:rsid w:val="009D2067"/>
    <w:rsid w:val="009E06FA"/>
    <w:rsid w:val="009E2626"/>
    <w:rsid w:val="009E2816"/>
    <w:rsid w:val="009E6439"/>
    <w:rsid w:val="009F5F2B"/>
    <w:rsid w:val="00A00CA2"/>
    <w:rsid w:val="00A02032"/>
    <w:rsid w:val="00A02CE5"/>
    <w:rsid w:val="00A03661"/>
    <w:rsid w:val="00A063A8"/>
    <w:rsid w:val="00A065F0"/>
    <w:rsid w:val="00A10DD9"/>
    <w:rsid w:val="00A274E5"/>
    <w:rsid w:val="00A27517"/>
    <w:rsid w:val="00A318CF"/>
    <w:rsid w:val="00A319A6"/>
    <w:rsid w:val="00A32303"/>
    <w:rsid w:val="00A34FE9"/>
    <w:rsid w:val="00A362F5"/>
    <w:rsid w:val="00A36AE5"/>
    <w:rsid w:val="00A406AA"/>
    <w:rsid w:val="00A40DC5"/>
    <w:rsid w:val="00A54E75"/>
    <w:rsid w:val="00A55F45"/>
    <w:rsid w:val="00A618FB"/>
    <w:rsid w:val="00A629A0"/>
    <w:rsid w:val="00A64AAA"/>
    <w:rsid w:val="00A707A2"/>
    <w:rsid w:val="00A712D5"/>
    <w:rsid w:val="00A72706"/>
    <w:rsid w:val="00A76746"/>
    <w:rsid w:val="00A76F97"/>
    <w:rsid w:val="00A80067"/>
    <w:rsid w:val="00A81457"/>
    <w:rsid w:val="00A82E1A"/>
    <w:rsid w:val="00A83AA8"/>
    <w:rsid w:val="00A860D8"/>
    <w:rsid w:val="00A950AA"/>
    <w:rsid w:val="00AA1D69"/>
    <w:rsid w:val="00AA3DF8"/>
    <w:rsid w:val="00AA4BD7"/>
    <w:rsid w:val="00AA70A6"/>
    <w:rsid w:val="00AB2558"/>
    <w:rsid w:val="00AB75FB"/>
    <w:rsid w:val="00AC5C9D"/>
    <w:rsid w:val="00AC64BF"/>
    <w:rsid w:val="00AD3CA5"/>
    <w:rsid w:val="00AD7009"/>
    <w:rsid w:val="00AE2E29"/>
    <w:rsid w:val="00AE311A"/>
    <w:rsid w:val="00AE4857"/>
    <w:rsid w:val="00AE66D4"/>
    <w:rsid w:val="00B01C7D"/>
    <w:rsid w:val="00B03434"/>
    <w:rsid w:val="00B0405F"/>
    <w:rsid w:val="00B07381"/>
    <w:rsid w:val="00B11312"/>
    <w:rsid w:val="00B13816"/>
    <w:rsid w:val="00B16943"/>
    <w:rsid w:val="00B1753F"/>
    <w:rsid w:val="00B22EAB"/>
    <w:rsid w:val="00B237C0"/>
    <w:rsid w:val="00B26619"/>
    <w:rsid w:val="00B321D6"/>
    <w:rsid w:val="00B3262C"/>
    <w:rsid w:val="00B33F12"/>
    <w:rsid w:val="00B34DB9"/>
    <w:rsid w:val="00B36EF3"/>
    <w:rsid w:val="00B4015F"/>
    <w:rsid w:val="00B44D88"/>
    <w:rsid w:val="00B50CB3"/>
    <w:rsid w:val="00B520E5"/>
    <w:rsid w:val="00B52796"/>
    <w:rsid w:val="00B548C4"/>
    <w:rsid w:val="00B66AF0"/>
    <w:rsid w:val="00B8442A"/>
    <w:rsid w:val="00B96373"/>
    <w:rsid w:val="00B9744C"/>
    <w:rsid w:val="00BA6BEA"/>
    <w:rsid w:val="00BB24AC"/>
    <w:rsid w:val="00BB3AD2"/>
    <w:rsid w:val="00BB3B3D"/>
    <w:rsid w:val="00BB4D02"/>
    <w:rsid w:val="00BB5D7E"/>
    <w:rsid w:val="00BB7323"/>
    <w:rsid w:val="00BD0E94"/>
    <w:rsid w:val="00BD37E2"/>
    <w:rsid w:val="00BD3AA4"/>
    <w:rsid w:val="00BE436A"/>
    <w:rsid w:val="00BE5E6B"/>
    <w:rsid w:val="00BE6643"/>
    <w:rsid w:val="00BF0153"/>
    <w:rsid w:val="00BF4743"/>
    <w:rsid w:val="00BF4795"/>
    <w:rsid w:val="00C02403"/>
    <w:rsid w:val="00C1304F"/>
    <w:rsid w:val="00C310D2"/>
    <w:rsid w:val="00C47DE6"/>
    <w:rsid w:val="00C50413"/>
    <w:rsid w:val="00C50C07"/>
    <w:rsid w:val="00C553EE"/>
    <w:rsid w:val="00C56015"/>
    <w:rsid w:val="00C57D8D"/>
    <w:rsid w:val="00C64D96"/>
    <w:rsid w:val="00C65F96"/>
    <w:rsid w:val="00C75DE6"/>
    <w:rsid w:val="00C76674"/>
    <w:rsid w:val="00C7747C"/>
    <w:rsid w:val="00C84040"/>
    <w:rsid w:val="00C85B7E"/>
    <w:rsid w:val="00C87983"/>
    <w:rsid w:val="00C974E3"/>
    <w:rsid w:val="00CA02AE"/>
    <w:rsid w:val="00CA25E0"/>
    <w:rsid w:val="00CB63D4"/>
    <w:rsid w:val="00CC0F83"/>
    <w:rsid w:val="00CC2EBE"/>
    <w:rsid w:val="00CC3BC1"/>
    <w:rsid w:val="00CD2022"/>
    <w:rsid w:val="00CD29DC"/>
    <w:rsid w:val="00CD41B4"/>
    <w:rsid w:val="00CD4B52"/>
    <w:rsid w:val="00CE08C8"/>
    <w:rsid w:val="00CE1793"/>
    <w:rsid w:val="00CE408E"/>
    <w:rsid w:val="00CE7AD5"/>
    <w:rsid w:val="00CF0A0A"/>
    <w:rsid w:val="00CF1642"/>
    <w:rsid w:val="00CF35E1"/>
    <w:rsid w:val="00CF36CC"/>
    <w:rsid w:val="00CF486F"/>
    <w:rsid w:val="00CF7676"/>
    <w:rsid w:val="00D001E9"/>
    <w:rsid w:val="00D022D5"/>
    <w:rsid w:val="00D03125"/>
    <w:rsid w:val="00D079AB"/>
    <w:rsid w:val="00D07F31"/>
    <w:rsid w:val="00D21FDA"/>
    <w:rsid w:val="00D2492D"/>
    <w:rsid w:val="00D2530B"/>
    <w:rsid w:val="00D27561"/>
    <w:rsid w:val="00D35208"/>
    <w:rsid w:val="00D35E16"/>
    <w:rsid w:val="00D40AB6"/>
    <w:rsid w:val="00D41D18"/>
    <w:rsid w:val="00D42D25"/>
    <w:rsid w:val="00D43360"/>
    <w:rsid w:val="00D4541E"/>
    <w:rsid w:val="00D54267"/>
    <w:rsid w:val="00D56270"/>
    <w:rsid w:val="00D667EA"/>
    <w:rsid w:val="00D66E7A"/>
    <w:rsid w:val="00D752AF"/>
    <w:rsid w:val="00D8320D"/>
    <w:rsid w:val="00D86F14"/>
    <w:rsid w:val="00D9241F"/>
    <w:rsid w:val="00D93299"/>
    <w:rsid w:val="00D966AF"/>
    <w:rsid w:val="00DA15DE"/>
    <w:rsid w:val="00DB481B"/>
    <w:rsid w:val="00DC2E65"/>
    <w:rsid w:val="00DC6A51"/>
    <w:rsid w:val="00DC74DB"/>
    <w:rsid w:val="00DD3849"/>
    <w:rsid w:val="00DD3EBE"/>
    <w:rsid w:val="00DD48EF"/>
    <w:rsid w:val="00DD5B78"/>
    <w:rsid w:val="00DD5B9A"/>
    <w:rsid w:val="00DD7C14"/>
    <w:rsid w:val="00DE7550"/>
    <w:rsid w:val="00DF2EA9"/>
    <w:rsid w:val="00DF308F"/>
    <w:rsid w:val="00E00019"/>
    <w:rsid w:val="00E033BF"/>
    <w:rsid w:val="00E05739"/>
    <w:rsid w:val="00E06EBD"/>
    <w:rsid w:val="00E10021"/>
    <w:rsid w:val="00E15F9D"/>
    <w:rsid w:val="00E22DEF"/>
    <w:rsid w:val="00E25F64"/>
    <w:rsid w:val="00E341E9"/>
    <w:rsid w:val="00E36D6C"/>
    <w:rsid w:val="00E36F39"/>
    <w:rsid w:val="00E42C82"/>
    <w:rsid w:val="00E5385C"/>
    <w:rsid w:val="00E600EC"/>
    <w:rsid w:val="00E651C9"/>
    <w:rsid w:val="00E662B2"/>
    <w:rsid w:val="00E71689"/>
    <w:rsid w:val="00E71913"/>
    <w:rsid w:val="00E741F1"/>
    <w:rsid w:val="00E753C1"/>
    <w:rsid w:val="00E76E6B"/>
    <w:rsid w:val="00E85C67"/>
    <w:rsid w:val="00E86088"/>
    <w:rsid w:val="00E8635F"/>
    <w:rsid w:val="00E9266E"/>
    <w:rsid w:val="00E947A2"/>
    <w:rsid w:val="00E97CCA"/>
    <w:rsid w:val="00EA25EE"/>
    <w:rsid w:val="00EA2637"/>
    <w:rsid w:val="00EA2EBE"/>
    <w:rsid w:val="00EA2F3C"/>
    <w:rsid w:val="00EA5060"/>
    <w:rsid w:val="00EB1198"/>
    <w:rsid w:val="00EB5BF7"/>
    <w:rsid w:val="00EB66B6"/>
    <w:rsid w:val="00EB7F46"/>
    <w:rsid w:val="00ED154A"/>
    <w:rsid w:val="00EE147E"/>
    <w:rsid w:val="00EE15A0"/>
    <w:rsid w:val="00EE1843"/>
    <w:rsid w:val="00EF1C06"/>
    <w:rsid w:val="00EF3969"/>
    <w:rsid w:val="00F0327F"/>
    <w:rsid w:val="00F0465E"/>
    <w:rsid w:val="00F04B9B"/>
    <w:rsid w:val="00F115B2"/>
    <w:rsid w:val="00F128D3"/>
    <w:rsid w:val="00F15F7B"/>
    <w:rsid w:val="00F16045"/>
    <w:rsid w:val="00F17786"/>
    <w:rsid w:val="00F21869"/>
    <w:rsid w:val="00F25551"/>
    <w:rsid w:val="00F2616A"/>
    <w:rsid w:val="00F27A1F"/>
    <w:rsid w:val="00F32204"/>
    <w:rsid w:val="00F3620D"/>
    <w:rsid w:val="00F3695B"/>
    <w:rsid w:val="00F37714"/>
    <w:rsid w:val="00F403B7"/>
    <w:rsid w:val="00F40A67"/>
    <w:rsid w:val="00F4392A"/>
    <w:rsid w:val="00F439C6"/>
    <w:rsid w:val="00F52300"/>
    <w:rsid w:val="00F56184"/>
    <w:rsid w:val="00F5763C"/>
    <w:rsid w:val="00F63776"/>
    <w:rsid w:val="00F63BEE"/>
    <w:rsid w:val="00F66879"/>
    <w:rsid w:val="00F66AC3"/>
    <w:rsid w:val="00F75E56"/>
    <w:rsid w:val="00F8687E"/>
    <w:rsid w:val="00F919D7"/>
    <w:rsid w:val="00F9258C"/>
    <w:rsid w:val="00F94F2A"/>
    <w:rsid w:val="00F95F93"/>
    <w:rsid w:val="00F9735C"/>
    <w:rsid w:val="00FB2106"/>
    <w:rsid w:val="00FB2C92"/>
    <w:rsid w:val="00FB4F03"/>
    <w:rsid w:val="00FB556A"/>
    <w:rsid w:val="00FC635E"/>
    <w:rsid w:val="00FC6BEE"/>
    <w:rsid w:val="00FC7375"/>
    <w:rsid w:val="00FD2083"/>
    <w:rsid w:val="00FD5F92"/>
    <w:rsid w:val="00FE066F"/>
    <w:rsid w:val="00FE1266"/>
    <w:rsid w:val="00FE2297"/>
    <w:rsid w:val="00FE2F69"/>
    <w:rsid w:val="00FE67CE"/>
    <w:rsid w:val="00FE67FA"/>
    <w:rsid w:val="00FE78DE"/>
    <w:rsid w:val="00FF494E"/>
    <w:rsid w:val="00FF57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58A5"/>
  <w15:docId w15:val="{F412A477-E975-41BF-928E-82CCC2B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133F"/>
    <w:pPr>
      <w:spacing w:line="276" w:lineRule="auto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D19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7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6A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74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Char">
    <w:name w:val="Styl1 Char"/>
    <w:basedOn w:val="Nadpis3Char"/>
    <w:link w:val="Styl1"/>
    <w:qFormat/>
    <w:rsid w:val="00DC6AE4"/>
    <w:rPr>
      <w:rFonts w:ascii="Montserrat" w:eastAsiaTheme="majorEastAsia" w:hAnsi="Montserrat" w:cs="Arial"/>
      <w:bCs/>
      <w:caps/>
      <w:color w:val="404649"/>
      <w:sz w:val="24"/>
      <w:szCs w:val="24"/>
      <w:shd w:val="clear" w:color="auto" w:fill="EAF1DD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DC6A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6133F"/>
  </w:style>
  <w:style w:type="character" w:customStyle="1" w:styleId="ZpatChar">
    <w:name w:val="Zápatí Char"/>
    <w:basedOn w:val="Standardnpsmoodstavce"/>
    <w:link w:val="Zpat"/>
    <w:uiPriority w:val="99"/>
    <w:qFormat/>
    <w:rsid w:val="00F6133F"/>
    <w:rPr>
      <w:b/>
      <w:sz w:val="14"/>
    </w:rPr>
  </w:style>
  <w:style w:type="character" w:customStyle="1" w:styleId="ZhlavChar1">
    <w:name w:val="Záhlaví Char1"/>
    <w:basedOn w:val="Standardnpsmoodstavce"/>
    <w:uiPriority w:val="99"/>
    <w:semiHidden/>
    <w:qFormat/>
    <w:rsid w:val="00F6133F"/>
    <w:rPr>
      <w:sz w:val="20"/>
    </w:rPr>
  </w:style>
  <w:style w:type="character" w:customStyle="1" w:styleId="ZpatChar1">
    <w:name w:val="Zápatí Char1"/>
    <w:basedOn w:val="Standardnpsmoodstavce"/>
    <w:uiPriority w:val="99"/>
    <w:semiHidden/>
    <w:qFormat/>
    <w:rsid w:val="00F6133F"/>
    <w:rPr>
      <w:sz w:val="20"/>
    </w:rPr>
  </w:style>
  <w:style w:type="character" w:styleId="Zdraznn">
    <w:name w:val="Emphasis"/>
    <w:basedOn w:val="Standardnpsmoodstavce"/>
    <w:uiPriority w:val="20"/>
    <w:qFormat/>
    <w:rsid w:val="00F6133F"/>
    <w:rPr>
      <w:i/>
      <w:iCs/>
    </w:rPr>
  </w:style>
  <w:style w:type="character" w:customStyle="1" w:styleId="Internetovodkaz">
    <w:name w:val="Internetový odkaz"/>
    <w:basedOn w:val="Standardnpsmoodstavce"/>
    <w:uiPriority w:val="99"/>
    <w:unhideWhenUsed/>
    <w:rsid w:val="00886097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6A245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A245B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A245B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A245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BD19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">
    <w:name w:val="Nadpis"/>
    <w:basedOn w:val="Normln"/>
    <w:next w:val="Zkladntext"/>
    <w:qFormat/>
    <w:rsid w:val="004508E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4508EF"/>
    <w:pPr>
      <w:spacing w:after="140"/>
    </w:pPr>
  </w:style>
  <w:style w:type="paragraph" w:styleId="Seznam">
    <w:name w:val="List"/>
    <w:basedOn w:val="Zkladntext"/>
    <w:rsid w:val="004508EF"/>
    <w:rPr>
      <w:rFonts w:cs="Lucida Sans"/>
    </w:rPr>
  </w:style>
  <w:style w:type="paragraph" w:styleId="Titulek">
    <w:name w:val="caption"/>
    <w:basedOn w:val="Normln"/>
    <w:qFormat/>
    <w:rsid w:val="004508E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4508EF"/>
    <w:pPr>
      <w:suppressLineNumbers/>
    </w:pPr>
    <w:rPr>
      <w:rFonts w:cs="Lucida Sans"/>
    </w:rPr>
  </w:style>
  <w:style w:type="paragraph" w:customStyle="1" w:styleId="Styl1">
    <w:name w:val="Styl1"/>
    <w:basedOn w:val="Nadpis3"/>
    <w:link w:val="Styl1Char"/>
    <w:autoRedefine/>
    <w:qFormat/>
    <w:rsid w:val="00DC6AE4"/>
    <w:pPr>
      <w:keepLines w:val="0"/>
      <w:shd w:val="clear" w:color="auto" w:fill="EAF1DD"/>
      <w:tabs>
        <w:tab w:val="center" w:pos="4819"/>
      </w:tabs>
      <w:spacing w:before="0" w:line="288" w:lineRule="auto"/>
      <w:jc w:val="center"/>
    </w:pPr>
    <w:rPr>
      <w:rFonts w:ascii="Montserrat" w:eastAsiaTheme="minorHAnsi" w:hAnsi="Montserrat" w:cs="Arial"/>
      <w:bCs/>
      <w:caps/>
      <w:color w:val="404649"/>
      <w:sz w:val="22"/>
      <w:szCs w:val="22"/>
      <w:shd w:val="clear" w:color="auto" w:fill="EAF1DD"/>
    </w:rPr>
  </w:style>
  <w:style w:type="paragraph" w:customStyle="1" w:styleId="Zhlavazpat">
    <w:name w:val="Záhlaví a zápatí"/>
    <w:basedOn w:val="Normln"/>
    <w:qFormat/>
    <w:rsid w:val="004508EF"/>
  </w:style>
  <w:style w:type="paragraph" w:styleId="Zhlav">
    <w:name w:val="header"/>
    <w:basedOn w:val="Normln"/>
    <w:link w:val="ZhlavChar"/>
    <w:uiPriority w:val="99"/>
    <w:unhideWhenUsed/>
    <w:rsid w:val="00F6133F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F6133F"/>
    <w:pPr>
      <w:tabs>
        <w:tab w:val="center" w:pos="4394"/>
        <w:tab w:val="right" w:pos="8789"/>
      </w:tabs>
      <w:spacing w:line="228" w:lineRule="auto"/>
      <w:ind w:left="-1729"/>
    </w:pPr>
    <w:rPr>
      <w:b/>
      <w:sz w:val="14"/>
    </w:rPr>
  </w:style>
  <w:style w:type="paragraph" w:styleId="Normlnweb">
    <w:name w:val="Normal (Web)"/>
    <w:basedOn w:val="Normln"/>
    <w:uiPriority w:val="99"/>
    <w:unhideWhenUsed/>
    <w:qFormat/>
    <w:rsid w:val="00C6006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A245B"/>
    <w:pPr>
      <w:spacing w:line="240" w:lineRule="auto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A24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A245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C46631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9097F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744C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7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863F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20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stskadivadlaprazska.cz/inscenace/2145/ofelie-onlyfan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uzana.malerova@m-d-p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95185-694F-4259-8D96-C4B8747A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Zuzana Malerova</cp:lastModifiedBy>
  <cp:revision>2</cp:revision>
  <cp:lastPrinted>2022-09-08T14:19:00Z</cp:lastPrinted>
  <dcterms:created xsi:type="dcterms:W3CDTF">2025-05-26T08:29:00Z</dcterms:created>
  <dcterms:modified xsi:type="dcterms:W3CDTF">2025-05-26T08:29:00Z</dcterms:modified>
  <dc:language>cs-CZ</dc:language>
</cp:coreProperties>
</file>