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FDD1" w14:textId="77777777" w:rsidR="0059439C" w:rsidRDefault="0059439C" w:rsidP="00FF3037">
      <w:pPr>
        <w:jc w:val="both"/>
        <w:rPr>
          <w:rFonts w:ascii="Montserrat" w:eastAsia="Montserrat" w:hAnsi="Montserrat" w:cs="Montserrat"/>
          <w:b/>
          <w:bCs/>
        </w:rPr>
      </w:pPr>
    </w:p>
    <w:p w14:paraId="67992433" w14:textId="7EFBF203" w:rsidR="00696D62" w:rsidRDefault="00443BFA" w:rsidP="00FF3037">
      <w:pPr>
        <w:jc w:val="both"/>
        <w:rPr>
          <w:rFonts w:ascii="Montserrat" w:eastAsia="Montserrat" w:hAnsi="Montserrat" w:cs="Montserrat"/>
          <w:b/>
          <w:bCs/>
          <w:szCs w:val="28"/>
        </w:rPr>
      </w:pPr>
      <w:hyperlink r:id="rId6" w:history="1">
        <w:r w:rsidR="00CE3ACC" w:rsidRPr="00C123AE">
          <w:rPr>
            <w:rStyle w:val="Hypertextovodkaz"/>
            <w:rFonts w:ascii="Montserrat" w:hAnsi="Montserrat" w:cs="Times New Roman"/>
            <w:b/>
            <w:i/>
            <w:sz w:val="28"/>
            <w:szCs w:val="28"/>
            <w:u w:color="0563C1"/>
          </w:rPr>
          <w:t>N</w:t>
        </w:r>
        <w:r w:rsidR="00C123AE" w:rsidRPr="00C123AE">
          <w:rPr>
            <w:rStyle w:val="Hypertextovodkaz"/>
            <w:rFonts w:ascii="Montserrat" w:hAnsi="Montserrat" w:cs="Times New Roman"/>
            <w:b/>
            <w:i/>
            <w:sz w:val="28"/>
            <w:szCs w:val="28"/>
            <w:u w:color="0563C1"/>
          </w:rPr>
          <w:t>ANA A ZABIJÁK</w:t>
        </w:r>
      </w:hyperlink>
      <w:r w:rsidR="00B9111E">
        <w:rPr>
          <w:rFonts w:ascii="Montserrat" w:hAnsi="Montserrat"/>
          <w:b/>
          <w:bCs/>
          <w:i/>
          <w:iCs/>
          <w:sz w:val="28"/>
          <w:szCs w:val="28"/>
        </w:rPr>
        <w:t xml:space="preserve"> 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330E31">
        <w:rPr>
          <w:rFonts w:ascii="Montserrat" w:eastAsia="Montserrat" w:hAnsi="Montserrat" w:cs="Montserrat"/>
          <w:b/>
          <w:bCs/>
          <w:sz w:val="28"/>
          <w:szCs w:val="28"/>
        </w:rPr>
        <w:t xml:space="preserve">divadelní adaptace </w:t>
      </w:r>
      <w:r w:rsidR="00934ABB">
        <w:rPr>
          <w:rFonts w:ascii="Montserrat" w:eastAsia="Montserrat" w:hAnsi="Montserrat" w:cs="Montserrat"/>
          <w:b/>
          <w:bCs/>
          <w:sz w:val="28"/>
          <w:szCs w:val="28"/>
        </w:rPr>
        <w:t>d</w:t>
      </w:r>
      <w:r w:rsidR="00387C87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00330E31">
        <w:rPr>
          <w:rFonts w:ascii="Montserrat" w:eastAsia="Montserrat" w:hAnsi="Montserrat" w:cs="Montserrat"/>
          <w:b/>
          <w:bCs/>
          <w:sz w:val="28"/>
          <w:szCs w:val="28"/>
        </w:rPr>
        <w:t>ou</w:t>
      </w:r>
      <w:r w:rsidR="00387C87">
        <w:rPr>
          <w:rFonts w:ascii="Montserrat" w:eastAsia="Montserrat" w:hAnsi="Montserrat" w:cs="Montserrat"/>
          <w:b/>
          <w:bCs/>
          <w:sz w:val="28"/>
          <w:szCs w:val="28"/>
        </w:rPr>
        <w:t xml:space="preserve"> vrcholn</w:t>
      </w:r>
      <w:r w:rsidR="00330E31">
        <w:rPr>
          <w:rFonts w:ascii="Montserrat" w:eastAsia="Montserrat" w:hAnsi="Montserrat" w:cs="Montserrat"/>
          <w:b/>
          <w:bCs/>
          <w:sz w:val="28"/>
          <w:szCs w:val="28"/>
        </w:rPr>
        <w:t>ých</w:t>
      </w:r>
      <w:r w:rsidR="00387C87">
        <w:rPr>
          <w:rFonts w:ascii="Montserrat" w:eastAsia="Montserrat" w:hAnsi="Montserrat" w:cs="Montserrat"/>
          <w:b/>
          <w:bCs/>
          <w:sz w:val="28"/>
          <w:szCs w:val="28"/>
        </w:rPr>
        <w:t xml:space="preserve"> román</w:t>
      </w:r>
      <w:r w:rsidR="00330E31">
        <w:rPr>
          <w:rFonts w:ascii="Montserrat" w:eastAsia="Montserrat" w:hAnsi="Montserrat" w:cs="Montserrat"/>
          <w:b/>
          <w:bCs/>
          <w:sz w:val="28"/>
          <w:szCs w:val="28"/>
        </w:rPr>
        <w:t>ů</w:t>
      </w:r>
      <w:r w:rsidR="00387C87">
        <w:rPr>
          <w:rFonts w:ascii="Montserrat" w:eastAsia="Montserrat" w:hAnsi="Montserrat" w:cs="Montserrat"/>
          <w:b/>
          <w:bCs/>
          <w:sz w:val="28"/>
          <w:szCs w:val="28"/>
        </w:rPr>
        <w:t xml:space="preserve"> É</w:t>
      </w:r>
      <w:r w:rsidR="00934ABB">
        <w:rPr>
          <w:rFonts w:ascii="Montserrat" w:eastAsia="Montserrat" w:hAnsi="Montserrat" w:cs="Montserrat"/>
          <w:b/>
          <w:bCs/>
          <w:sz w:val="28"/>
          <w:szCs w:val="28"/>
        </w:rPr>
        <w:t>mila Zoly v režii Michala Dočekala</w:t>
      </w:r>
    </w:p>
    <w:p w14:paraId="790E9A4E" w14:textId="77777777" w:rsidR="00696D62" w:rsidRDefault="00696D62" w:rsidP="00FF3037">
      <w:pPr>
        <w:jc w:val="both"/>
        <w:rPr>
          <w:rFonts w:ascii="Montserrat" w:eastAsia="Montserrat" w:hAnsi="Montserrat" w:cs="Montserrat"/>
          <w:sz w:val="28"/>
          <w:szCs w:val="28"/>
        </w:rPr>
      </w:pPr>
    </w:p>
    <w:p w14:paraId="4042A41D" w14:textId="2B3061B6" w:rsidR="00334E0E" w:rsidRPr="00F44B63" w:rsidRDefault="00476411" w:rsidP="00087EFD">
      <w:pPr>
        <w:shd w:val="clear" w:color="auto" w:fill="FFFFFF"/>
        <w:jc w:val="both"/>
        <w:rPr>
          <w:rFonts w:ascii="Montserrat" w:eastAsia="Times New Roman" w:hAnsi="Montserrat" w:cs="Arial"/>
          <w:b/>
          <w:color w:val="auto"/>
          <w:szCs w:val="24"/>
        </w:rPr>
      </w:pPr>
      <w:r>
        <w:rPr>
          <w:rFonts w:ascii="Montserrat" w:eastAsia="Montserrat" w:hAnsi="Montserrat" w:cs="Montserrat"/>
          <w:b/>
          <w:bCs/>
          <w:szCs w:val="19"/>
        </w:rPr>
        <w:t>Praha, 1. prosince</w:t>
      </w:r>
      <w:r w:rsidR="00334E0E">
        <w:rPr>
          <w:rFonts w:ascii="Montserrat" w:eastAsia="Montserrat" w:hAnsi="Montserrat" w:cs="Montserrat"/>
          <w:b/>
          <w:bCs/>
          <w:szCs w:val="19"/>
        </w:rPr>
        <w:t xml:space="preserve"> 2025</w:t>
      </w:r>
      <w:r w:rsidR="00B9111E">
        <w:rPr>
          <w:rFonts w:ascii="Montserrat" w:eastAsia="Montserrat" w:hAnsi="Montserrat" w:cs="Montserrat"/>
          <w:b/>
          <w:bCs/>
          <w:szCs w:val="19"/>
        </w:rPr>
        <w:t xml:space="preserve"> –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934ABB">
        <w:rPr>
          <w:rFonts w:ascii="Montserrat" w:eastAsia="Montserrat" w:hAnsi="Montserrat" w:cs="Montserrat"/>
          <w:b/>
          <w:bCs/>
          <w:szCs w:val="19"/>
        </w:rPr>
        <w:t xml:space="preserve">Émile Zola, ikona francouzské literatury 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19. století, ve svých vrcholných románech </w:t>
      </w:r>
      <w:r w:rsidR="00D82788">
        <w:rPr>
          <w:rFonts w:ascii="Montserrat" w:eastAsia="Montserrat" w:hAnsi="Montserrat" w:cs="Montserrat"/>
          <w:b/>
          <w:bCs/>
          <w:szCs w:val="19"/>
        </w:rPr>
        <w:t xml:space="preserve">Nana a Zabiják </w:t>
      </w:r>
      <w:r w:rsidR="00C30787">
        <w:rPr>
          <w:rFonts w:ascii="Montserrat" w:eastAsia="Montserrat" w:hAnsi="Montserrat" w:cs="Montserrat"/>
          <w:b/>
          <w:bCs/>
          <w:szCs w:val="19"/>
        </w:rPr>
        <w:t>předkládá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komple</w:t>
      </w:r>
      <w:r w:rsidR="00D82788">
        <w:rPr>
          <w:rFonts w:ascii="Montserrat" w:eastAsia="Montserrat" w:hAnsi="Montserrat" w:cs="Montserrat"/>
          <w:b/>
          <w:bCs/>
          <w:szCs w:val="19"/>
        </w:rPr>
        <w:t>x</w:t>
      </w:r>
      <w:r w:rsidR="005E344C">
        <w:rPr>
          <w:rFonts w:ascii="Montserrat" w:eastAsia="Montserrat" w:hAnsi="Montserrat" w:cs="Montserrat"/>
          <w:b/>
          <w:bCs/>
          <w:szCs w:val="19"/>
        </w:rPr>
        <w:t>ní studii lidské psychiky a společenského prostředí</w:t>
      </w:r>
      <w:r w:rsidR="001F2329">
        <w:rPr>
          <w:rFonts w:ascii="Montserrat" w:eastAsia="Montserrat" w:hAnsi="Montserrat" w:cs="Montserrat"/>
          <w:b/>
          <w:bCs/>
          <w:szCs w:val="19"/>
        </w:rPr>
        <w:t>, které ji utváří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. </w:t>
      </w:r>
      <w:r w:rsidR="001F2329">
        <w:rPr>
          <w:rFonts w:ascii="Montserrat" w:eastAsia="Montserrat" w:hAnsi="Montserrat" w:cs="Montserrat"/>
          <w:b/>
          <w:bCs/>
          <w:szCs w:val="19"/>
        </w:rPr>
        <w:t>Divadelní adaptace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věčného příběhu lidské vůle a nezdolnosti hledat štěstí přes všechny překážky, dvojhlas matky a</w:t>
      </w:r>
      <w:r w:rsidR="00876D7C">
        <w:rPr>
          <w:rFonts w:ascii="Montserrat" w:eastAsia="Montserrat" w:hAnsi="Montserrat" w:cs="Montserrat"/>
          <w:b/>
          <w:bCs/>
          <w:szCs w:val="19"/>
        </w:rPr>
        <w:t xml:space="preserve"> dcery (</w:t>
      </w:r>
      <w:r w:rsidR="005E344C">
        <w:rPr>
          <w:rFonts w:ascii="Montserrat" w:eastAsia="Montserrat" w:hAnsi="Montserrat" w:cs="Montserrat"/>
          <w:b/>
          <w:bCs/>
          <w:szCs w:val="19"/>
        </w:rPr>
        <w:t>Ivan</w:t>
      </w:r>
      <w:r w:rsidR="00876D7C">
        <w:rPr>
          <w:rFonts w:ascii="Montserrat" w:eastAsia="Montserrat" w:hAnsi="Montserrat" w:cs="Montserrat"/>
          <w:b/>
          <w:bCs/>
          <w:szCs w:val="19"/>
        </w:rPr>
        <w:t>a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Uhlířov</w:t>
      </w:r>
      <w:r w:rsidR="00876D7C">
        <w:rPr>
          <w:rFonts w:ascii="Montserrat" w:eastAsia="Montserrat" w:hAnsi="Montserrat" w:cs="Montserrat"/>
          <w:b/>
          <w:bCs/>
          <w:szCs w:val="19"/>
        </w:rPr>
        <w:t>á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a Karolín</w:t>
      </w:r>
      <w:r w:rsidR="00876D7C">
        <w:rPr>
          <w:rFonts w:ascii="Montserrat" w:eastAsia="Montserrat" w:hAnsi="Montserrat" w:cs="Montserrat"/>
          <w:b/>
          <w:bCs/>
          <w:szCs w:val="19"/>
        </w:rPr>
        <w:t>a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 Knězů</w:t>
      </w:r>
      <w:r w:rsidR="00876D7C">
        <w:rPr>
          <w:rFonts w:ascii="Montserrat" w:eastAsia="Montserrat" w:hAnsi="Montserrat" w:cs="Montserrat"/>
          <w:b/>
          <w:bCs/>
          <w:szCs w:val="19"/>
        </w:rPr>
        <w:t>)</w:t>
      </w:r>
      <w:r w:rsidR="00080CFE">
        <w:rPr>
          <w:rFonts w:ascii="Montserrat" w:eastAsia="Montserrat" w:hAnsi="Montserrat" w:cs="Montserrat"/>
          <w:b/>
          <w:bCs/>
          <w:szCs w:val="19"/>
        </w:rPr>
        <w:t>,</w:t>
      </w:r>
      <w:r w:rsidR="00876D7C">
        <w:rPr>
          <w:rFonts w:ascii="Montserrat" w:eastAsia="Montserrat" w:hAnsi="Montserrat" w:cs="Montserrat"/>
          <w:b/>
          <w:bCs/>
          <w:szCs w:val="19"/>
        </w:rPr>
        <w:t xml:space="preserve"> </w:t>
      </w:r>
      <w:r w:rsidR="005E344C">
        <w:rPr>
          <w:rFonts w:ascii="Montserrat" w:eastAsia="Montserrat" w:hAnsi="Montserrat" w:cs="Montserrat"/>
          <w:b/>
          <w:bCs/>
          <w:szCs w:val="19"/>
        </w:rPr>
        <w:t>bude mít premiéru</w:t>
      </w:r>
      <w:r w:rsidR="003D6AD5">
        <w:rPr>
          <w:rFonts w:ascii="Montserrat" w:eastAsia="Montserrat" w:hAnsi="Montserrat" w:cs="Montserrat"/>
          <w:b/>
          <w:bCs/>
          <w:szCs w:val="19"/>
        </w:rPr>
        <w:t xml:space="preserve"> v</w:t>
      </w:r>
      <w:r w:rsidR="005E344C">
        <w:rPr>
          <w:rFonts w:ascii="Montserrat" w:eastAsia="Montserrat" w:hAnsi="Montserrat" w:cs="Montserrat"/>
          <w:b/>
          <w:bCs/>
          <w:szCs w:val="19"/>
        </w:rPr>
        <w:t xml:space="preserve"> divadle ABC </w:t>
      </w:r>
      <w:r>
        <w:rPr>
          <w:rFonts w:ascii="Montserrat" w:eastAsia="Montserrat" w:hAnsi="Montserrat" w:cs="Montserrat"/>
          <w:b/>
          <w:bCs/>
          <w:szCs w:val="19"/>
        </w:rPr>
        <w:t>13</w:t>
      </w:r>
      <w:r w:rsidR="00A33214" w:rsidRPr="00334E0E">
        <w:rPr>
          <w:rFonts w:ascii="Montserrat" w:eastAsia="Montserrat" w:hAnsi="Montserrat" w:cs="Montserrat"/>
          <w:b/>
          <w:bCs/>
          <w:szCs w:val="19"/>
        </w:rPr>
        <w:t>. </w:t>
      </w:r>
      <w:r>
        <w:rPr>
          <w:rFonts w:ascii="Montserrat" w:eastAsia="Montserrat" w:hAnsi="Montserrat" w:cs="Montserrat"/>
          <w:b/>
          <w:bCs/>
          <w:szCs w:val="19"/>
        </w:rPr>
        <w:t>prosince</w:t>
      </w:r>
      <w:r w:rsidR="00017403" w:rsidRPr="00334E0E">
        <w:rPr>
          <w:rFonts w:ascii="Montserrat" w:eastAsia="Montserrat" w:hAnsi="Montserrat" w:cs="Montserrat"/>
          <w:b/>
          <w:bCs/>
          <w:szCs w:val="19"/>
        </w:rPr>
        <w:t>.</w:t>
      </w:r>
      <w:r w:rsidR="0096118E" w:rsidRPr="00334E0E">
        <w:rPr>
          <w:rFonts w:ascii="Montserrat" w:eastAsia="Montserrat" w:hAnsi="Montserrat" w:cs="Montserrat"/>
          <w:b/>
          <w:bCs/>
          <w:szCs w:val="19"/>
        </w:rPr>
        <w:t xml:space="preserve"> </w:t>
      </w:r>
    </w:p>
    <w:p w14:paraId="579EB716" w14:textId="77777777" w:rsidR="00696D62" w:rsidRDefault="00696D62" w:rsidP="00087EFD">
      <w:pPr>
        <w:jc w:val="both"/>
        <w:rPr>
          <w:rFonts w:ascii="Montserrat" w:eastAsia="Montserrat" w:hAnsi="Montserrat" w:cs="Montserrat"/>
          <w:b/>
          <w:bCs/>
          <w:szCs w:val="19"/>
        </w:rPr>
      </w:pPr>
    </w:p>
    <w:p w14:paraId="4FE18D74" w14:textId="47F006B4" w:rsidR="00992C73" w:rsidRPr="00087EFD" w:rsidRDefault="00934ABB" w:rsidP="00087EFD">
      <w:pPr>
        <w:jc w:val="both"/>
        <w:rPr>
          <w:rFonts w:ascii="Montserrat" w:hAnsi="Montserrat"/>
        </w:rPr>
      </w:pPr>
      <w:r w:rsidRPr="00934ABB">
        <w:rPr>
          <w:rFonts w:ascii="Montserrat" w:hAnsi="Montserrat" w:cs="Arial"/>
        </w:rPr>
        <w:t xml:space="preserve">Metropole Paříž se závratně rozrůstá, podnikatelé budují široké bulváry a střechy novostaveb rostou až do nebe. V davu dělníků míří do centra i mladá pradlena Gervaisa. Narodila se do bídy, ale má dost odvahy a síly věřit v lepší život pro sebe a pro své děti. Gervaisa má totiž sen. </w:t>
      </w:r>
      <w:r w:rsidR="00876D7C">
        <w:rPr>
          <w:rFonts w:ascii="Montserrat" w:hAnsi="Montserrat" w:cs="Arial"/>
        </w:rPr>
        <w:t>Z</w:t>
      </w:r>
      <w:r w:rsidRPr="00934ABB">
        <w:rPr>
          <w:rFonts w:ascii="Montserrat" w:hAnsi="Montserrat" w:cs="Arial"/>
        </w:rPr>
        <w:t xml:space="preserve">ařídit si </w:t>
      </w:r>
      <w:r w:rsidR="00387C87">
        <w:rPr>
          <w:rFonts w:ascii="Montserrat" w:hAnsi="Montserrat" w:cs="Arial"/>
        </w:rPr>
        <w:t>vlastní podnik</w:t>
      </w:r>
      <w:r w:rsidR="0032669A">
        <w:rPr>
          <w:rFonts w:ascii="Montserrat" w:hAnsi="Montserrat" w:cs="Arial"/>
        </w:rPr>
        <w:t>, mít svůj hlas</w:t>
      </w:r>
      <w:r w:rsidRPr="00934ABB">
        <w:rPr>
          <w:rFonts w:ascii="Montserrat" w:hAnsi="Montserrat" w:cs="Arial"/>
        </w:rPr>
        <w:t>. Chce za ten sen ze všech sil bojovat, odrážet se ode dna, i kd</w:t>
      </w:r>
      <w:r w:rsidR="00387C87">
        <w:rPr>
          <w:rFonts w:ascii="Montserrat" w:hAnsi="Montserrat" w:cs="Arial"/>
        </w:rPr>
        <w:t xml:space="preserve">yž krutý </w:t>
      </w:r>
      <w:r w:rsidR="009E0C31">
        <w:rPr>
          <w:rFonts w:ascii="Montserrat" w:hAnsi="Montserrat" w:cs="Arial"/>
        </w:rPr>
        <w:t>z</w:t>
      </w:r>
      <w:r w:rsidR="00387C87">
        <w:rPr>
          <w:rFonts w:ascii="Montserrat" w:hAnsi="Montserrat" w:cs="Arial"/>
        </w:rPr>
        <w:t>abiják</w:t>
      </w:r>
      <w:r w:rsidR="00E61F51">
        <w:rPr>
          <w:rFonts w:ascii="Montserrat" w:hAnsi="Montserrat" w:cs="Arial"/>
        </w:rPr>
        <w:t xml:space="preserve"> alkohol </w:t>
      </w:r>
      <w:r w:rsidRPr="00934ABB">
        <w:rPr>
          <w:rFonts w:ascii="Montserrat" w:hAnsi="Montserrat" w:cs="Arial"/>
        </w:rPr>
        <w:t>už brousí v její blízkosti.</w:t>
      </w:r>
      <w:r w:rsidR="00087EFD">
        <w:rPr>
          <w:rFonts w:ascii="Montserrat" w:hAnsi="Montserrat" w:cs="Arial"/>
        </w:rPr>
        <w:t xml:space="preserve"> </w:t>
      </w:r>
      <w:r w:rsidRPr="00934ABB">
        <w:rPr>
          <w:rFonts w:ascii="Montserrat" w:hAnsi="Montserrat" w:cs="Arial"/>
        </w:rPr>
        <w:t xml:space="preserve">To Nana </w:t>
      </w:r>
      <w:r w:rsidR="00E61F51">
        <w:rPr>
          <w:rFonts w:ascii="Montserrat" w:hAnsi="Montserrat" w:cs="Arial"/>
        </w:rPr>
        <w:t xml:space="preserve"> </w:t>
      </w:r>
      <w:r w:rsidRPr="00934ABB">
        <w:rPr>
          <w:rFonts w:ascii="Montserrat" w:hAnsi="Montserrat" w:cs="Arial"/>
        </w:rPr>
        <w:t>nebude jako máma. Ani chudá, ani poctivá, a rozhodně ne služka. Nana bude slyšet. Hodně nahlas. Rozhodla se z bordelů vletět přímo do salónů a brát si všechno, co jsou ochotní jí dát. Máma říkala, že špatně skončíš! No a co…</w:t>
      </w:r>
    </w:p>
    <w:p w14:paraId="12D85C8E" w14:textId="77777777" w:rsidR="00992C73" w:rsidRDefault="00992C73" w:rsidP="00087EFD">
      <w:pPr>
        <w:jc w:val="both"/>
        <w:rPr>
          <w:rFonts w:ascii="Montserrat" w:hAnsi="Montserrat" w:cs="Arial"/>
        </w:rPr>
      </w:pPr>
    </w:p>
    <w:p w14:paraId="43279254" w14:textId="5411A4E5" w:rsidR="00387C87" w:rsidRDefault="00387C87" w:rsidP="00087EFD">
      <w:pPr>
        <w:shd w:val="clear" w:color="auto" w:fill="FFFFFF"/>
        <w:jc w:val="both"/>
        <w:rPr>
          <w:rFonts w:ascii="Montserrat" w:eastAsia="Times New Roman" w:hAnsi="Montserrat" w:cs="Arial"/>
          <w:i/>
        </w:rPr>
      </w:pPr>
      <w:r>
        <w:rPr>
          <w:rFonts w:ascii="Montserrat" w:hAnsi="Montserrat"/>
        </w:rPr>
        <w:t>Dramaturgyn</w:t>
      </w:r>
      <w:r w:rsidR="00876D7C">
        <w:rPr>
          <w:rFonts w:ascii="Montserrat" w:hAnsi="Montserrat"/>
        </w:rPr>
        <w:t>ě</w:t>
      </w:r>
      <w:r>
        <w:rPr>
          <w:rFonts w:ascii="Montserrat" w:hAnsi="Montserrat"/>
        </w:rPr>
        <w:t xml:space="preserve"> inscenace Simona Petrů</w:t>
      </w:r>
      <w:r w:rsidR="00876D7C">
        <w:rPr>
          <w:rFonts w:ascii="Montserrat" w:hAnsi="Montserrat"/>
        </w:rPr>
        <w:t xml:space="preserve"> říká</w:t>
      </w:r>
      <w:r>
        <w:rPr>
          <w:rFonts w:ascii="Montserrat" w:hAnsi="Montserrat"/>
        </w:rPr>
        <w:t>: „</w:t>
      </w:r>
      <w:r w:rsidRPr="00387C87">
        <w:rPr>
          <w:rFonts w:ascii="Montserrat" w:eastAsia="Times New Roman" w:hAnsi="Montserrat" w:cs="Arial"/>
          <w:i/>
          <w:color w:val="333333"/>
        </w:rPr>
        <w:t>Émile Zola</w:t>
      </w:r>
      <w:r w:rsidRPr="00387C87">
        <w:rPr>
          <w:rFonts w:ascii="Montserrat" w:eastAsia="Times New Roman" w:hAnsi="Montserrat" w:cs="Arial"/>
          <w:i/>
        </w:rPr>
        <w:t xml:space="preserve"> toužil ve dvaceti knihách </w:t>
      </w:r>
      <w:r w:rsidR="00087EFD">
        <w:rPr>
          <w:rFonts w:ascii="Montserrat" w:eastAsia="Times New Roman" w:hAnsi="Montserrat" w:cs="Arial"/>
          <w:i/>
        </w:rPr>
        <w:t>cyklu Rougon-Macquartové podat ‚</w:t>
      </w:r>
      <w:r w:rsidRPr="00387C87">
        <w:rPr>
          <w:rFonts w:ascii="Montserrat" w:eastAsia="Times New Roman" w:hAnsi="Montserrat" w:cs="Arial"/>
          <w:i/>
        </w:rPr>
        <w:t>přírodopisnou a sociální stu</w:t>
      </w:r>
      <w:r w:rsidR="00087EFD">
        <w:rPr>
          <w:rFonts w:ascii="Montserrat" w:eastAsia="Times New Roman" w:hAnsi="Montserrat" w:cs="Arial"/>
          <w:i/>
        </w:rPr>
        <w:t>dii rodiny‘</w:t>
      </w:r>
      <w:r w:rsidRPr="00387C87">
        <w:rPr>
          <w:rFonts w:ascii="Montserrat" w:eastAsia="Times New Roman" w:hAnsi="Montserrat" w:cs="Arial"/>
          <w:i/>
        </w:rPr>
        <w:t xml:space="preserve">. </w:t>
      </w:r>
      <w:r w:rsidR="00A02830">
        <w:rPr>
          <w:rFonts w:ascii="Montserrat" w:eastAsia="Times New Roman" w:hAnsi="Montserrat" w:cs="Arial"/>
          <w:i/>
        </w:rPr>
        <w:t>Autorka naší adaptace</w:t>
      </w:r>
      <w:r w:rsidRPr="00387C87">
        <w:rPr>
          <w:rFonts w:ascii="Montserrat" w:eastAsia="Times New Roman" w:hAnsi="Montserrat" w:cs="Arial"/>
          <w:i/>
        </w:rPr>
        <w:t xml:space="preserve"> Iva Klestilová a my s ní inscenujeme dva</w:t>
      </w:r>
      <w:r w:rsidR="00087EFD">
        <w:rPr>
          <w:rFonts w:ascii="Montserrat" w:eastAsia="Times New Roman" w:hAnsi="Montserrat" w:cs="Arial"/>
          <w:i/>
        </w:rPr>
        <w:t xml:space="preserve"> na</w:t>
      </w:r>
      <w:r w:rsidRPr="00387C87">
        <w:rPr>
          <w:rFonts w:ascii="Montserrat" w:eastAsia="Times New Roman" w:hAnsi="Montserrat" w:cs="Arial"/>
          <w:i/>
        </w:rPr>
        <w:t xml:space="preserve"> sebe navazující díly</w:t>
      </w:r>
      <w:r w:rsidR="006643FF">
        <w:rPr>
          <w:rFonts w:ascii="Montserrat" w:eastAsia="Times New Roman" w:hAnsi="Montserrat" w:cs="Arial"/>
          <w:i/>
        </w:rPr>
        <w:t xml:space="preserve"> cyklu</w:t>
      </w:r>
      <w:r w:rsidRPr="00387C87">
        <w:rPr>
          <w:rFonts w:ascii="Montserrat" w:eastAsia="Times New Roman" w:hAnsi="Montserrat" w:cs="Arial"/>
          <w:i/>
        </w:rPr>
        <w:t xml:space="preserve">, </w:t>
      </w:r>
      <w:r w:rsidR="006643FF">
        <w:rPr>
          <w:rFonts w:ascii="Montserrat" w:eastAsia="Times New Roman" w:hAnsi="Montserrat" w:cs="Arial"/>
          <w:i/>
        </w:rPr>
        <w:t xml:space="preserve">romány </w:t>
      </w:r>
      <w:r w:rsidRPr="00087EFD">
        <w:rPr>
          <w:rFonts w:ascii="Montserrat" w:eastAsia="Times New Roman" w:hAnsi="Montserrat" w:cs="Arial"/>
        </w:rPr>
        <w:t>Zabiják</w:t>
      </w:r>
      <w:r w:rsidRPr="00387C87">
        <w:rPr>
          <w:rFonts w:ascii="Montserrat" w:eastAsia="Times New Roman" w:hAnsi="Montserrat" w:cs="Arial"/>
          <w:i/>
        </w:rPr>
        <w:t xml:space="preserve"> a </w:t>
      </w:r>
      <w:r w:rsidRPr="00087EFD">
        <w:rPr>
          <w:rFonts w:ascii="Montserrat" w:eastAsia="Times New Roman" w:hAnsi="Montserrat" w:cs="Arial"/>
        </w:rPr>
        <w:t>Nana</w:t>
      </w:r>
      <w:r w:rsidRPr="00387C87">
        <w:rPr>
          <w:rFonts w:ascii="Montserrat" w:eastAsia="Times New Roman" w:hAnsi="Montserrat" w:cs="Arial"/>
          <w:i/>
        </w:rPr>
        <w:t>, a toužíme vyprávět dva příběhy dvou rozdí</w:t>
      </w:r>
      <w:r w:rsidR="00087EFD">
        <w:rPr>
          <w:rFonts w:ascii="Montserrat" w:eastAsia="Times New Roman" w:hAnsi="Montserrat" w:cs="Arial"/>
          <w:i/>
        </w:rPr>
        <w:t>lných žen, pradleny Gervaisy a ‚umělkyně</w:t>
      </w:r>
      <w:r w:rsidR="006643FF">
        <w:rPr>
          <w:rFonts w:ascii="Montserrat" w:eastAsia="Times New Roman" w:hAnsi="Montserrat" w:cs="Arial"/>
          <w:i/>
        </w:rPr>
        <w:t>‘</w:t>
      </w:r>
      <w:r w:rsidR="00087EFD">
        <w:rPr>
          <w:rFonts w:ascii="Montserrat" w:eastAsia="Times New Roman" w:hAnsi="Montserrat" w:cs="Arial"/>
          <w:i/>
        </w:rPr>
        <w:t xml:space="preserve"> Nany</w:t>
      </w:r>
      <w:r w:rsidRPr="00387C87">
        <w:rPr>
          <w:rFonts w:ascii="Montserrat" w:eastAsia="Times New Roman" w:hAnsi="Montserrat" w:cs="Arial"/>
          <w:i/>
        </w:rPr>
        <w:t>, matky a dcery, ve dvou odlišných světech,</w:t>
      </w:r>
      <w:r w:rsidR="00876D7C">
        <w:rPr>
          <w:rFonts w:ascii="Montserrat" w:eastAsia="Times New Roman" w:hAnsi="Montserrat" w:cs="Arial"/>
          <w:i/>
        </w:rPr>
        <w:t xml:space="preserve"> </w:t>
      </w:r>
      <w:r w:rsidRPr="00387C87">
        <w:rPr>
          <w:rFonts w:ascii="Montserrat" w:eastAsia="Times New Roman" w:hAnsi="Montserrat" w:cs="Arial"/>
          <w:i/>
        </w:rPr>
        <w:t xml:space="preserve">přesto spojených nerozlučným poutem. Každá po svém bojují o místo ve světě a ten boj, i kdyby se zdál leckomu zbytečný, podle </w:t>
      </w:r>
      <w:r w:rsidR="00352E61">
        <w:rPr>
          <w:rFonts w:ascii="Montserrat" w:eastAsia="Times New Roman" w:hAnsi="Montserrat" w:cs="Arial"/>
          <w:i/>
        </w:rPr>
        <w:t>nás</w:t>
      </w:r>
      <w:r w:rsidRPr="00387C87">
        <w:rPr>
          <w:rFonts w:ascii="Montserrat" w:eastAsia="Times New Roman" w:hAnsi="Montserrat" w:cs="Arial"/>
          <w:i/>
        </w:rPr>
        <w:t xml:space="preserve"> není nikdy marný.</w:t>
      </w:r>
      <w:r>
        <w:rPr>
          <w:rFonts w:ascii="Montserrat" w:eastAsia="Times New Roman" w:hAnsi="Montserrat" w:cs="Arial"/>
          <w:i/>
        </w:rPr>
        <w:t>“</w:t>
      </w:r>
    </w:p>
    <w:p w14:paraId="3EE48CA3" w14:textId="77777777" w:rsidR="00087EFD" w:rsidRPr="00387C87" w:rsidRDefault="00087EFD" w:rsidP="00087EFD">
      <w:pPr>
        <w:shd w:val="clear" w:color="auto" w:fill="FFFFFF"/>
        <w:jc w:val="both"/>
        <w:rPr>
          <w:rFonts w:ascii="Montserrat" w:eastAsia="Times New Roman" w:hAnsi="Montserrat" w:cs="Arial"/>
          <w:color w:val="auto"/>
          <w:szCs w:val="24"/>
        </w:rPr>
      </w:pPr>
    </w:p>
    <w:p w14:paraId="1F3C5A39" w14:textId="53AFF98C" w:rsidR="00387C87" w:rsidRDefault="00876D7C" w:rsidP="00087EFD">
      <w:pPr>
        <w:shd w:val="clear" w:color="auto" w:fill="FFFFFF"/>
        <w:jc w:val="both"/>
        <w:rPr>
          <w:rFonts w:ascii="Montserrat" w:hAnsi="Montserrat"/>
          <w:i/>
        </w:rPr>
      </w:pPr>
      <w:r w:rsidRPr="00876D7C">
        <w:rPr>
          <w:rFonts w:ascii="Montserrat" w:hAnsi="Montserrat"/>
          <w:iCs/>
        </w:rPr>
        <w:t xml:space="preserve">Režisérem </w:t>
      </w:r>
      <w:r w:rsidRPr="00087EFD">
        <w:rPr>
          <w:rFonts w:ascii="Montserrat" w:hAnsi="Montserrat"/>
          <w:i/>
          <w:iCs/>
        </w:rPr>
        <w:t>Nany a Zabijáka</w:t>
      </w:r>
      <w:r w:rsidRPr="00876D7C">
        <w:rPr>
          <w:rFonts w:ascii="Montserrat" w:hAnsi="Montserrat"/>
          <w:iCs/>
        </w:rPr>
        <w:t xml:space="preserve"> je Michal Dočekal</w:t>
      </w:r>
      <w:r w:rsidRPr="00063961">
        <w:rPr>
          <w:rFonts w:ascii="Montserrat" w:hAnsi="Montserrat"/>
        </w:rPr>
        <w:t>:</w:t>
      </w:r>
      <w:r>
        <w:rPr>
          <w:rFonts w:ascii="Montserrat" w:hAnsi="Montserrat"/>
          <w:i/>
        </w:rPr>
        <w:t xml:space="preserve"> </w:t>
      </w:r>
      <w:r w:rsidR="00087EFD">
        <w:rPr>
          <w:rFonts w:ascii="Montserrat" w:hAnsi="Montserrat"/>
          <w:i/>
        </w:rPr>
        <w:t>„</w:t>
      </w:r>
      <w:r>
        <w:rPr>
          <w:rFonts w:ascii="Montserrat" w:hAnsi="Montserrat"/>
          <w:i/>
        </w:rPr>
        <w:t>Dvě ženy. Dvě generace. První z nich se snaží postavit na vlastní nohy navzdory původu a podmínkám. Pracuje, bojuje, prohrává. Končí zavalena troskami svých nadějí a zavalena v alkoholu. Druhá o soběstačnosti a samostatnosti ani neuvažuje. Parazituje, kořistí a překračuje všechny normy i meze. Společnost to ale přitahuje. Volání propasti láká, černá díra pohlcuje vše, co se ocitne v její blízkosti. Na pozadí toho vše</w:t>
      </w:r>
      <w:r w:rsidR="00087EFD">
        <w:rPr>
          <w:rFonts w:ascii="Montserrat" w:hAnsi="Montserrat"/>
          <w:i/>
        </w:rPr>
        <w:t>ho</w:t>
      </w:r>
      <w:r>
        <w:rPr>
          <w:rFonts w:ascii="Montserrat" w:hAnsi="Montserrat"/>
          <w:i/>
        </w:rPr>
        <w:t xml:space="preserve"> je válka. Nikdo si ji nepřipouští, ale je tu. Příběh, který </w:t>
      </w:r>
      <w:r w:rsidR="00087EFD">
        <w:rPr>
          <w:rFonts w:ascii="Montserrat" w:hAnsi="Montserrat"/>
          <w:i/>
        </w:rPr>
        <w:t>se stal. Příběh, který se děje.“</w:t>
      </w:r>
    </w:p>
    <w:p w14:paraId="3ED5DBE6" w14:textId="77777777" w:rsidR="00087EFD" w:rsidRPr="00876D7C" w:rsidRDefault="00087EFD" w:rsidP="00087EFD">
      <w:pPr>
        <w:shd w:val="clear" w:color="auto" w:fill="FFFFFF"/>
        <w:jc w:val="both"/>
        <w:rPr>
          <w:rFonts w:ascii="Montserrat" w:hAnsi="Montserrat"/>
        </w:rPr>
      </w:pPr>
    </w:p>
    <w:p w14:paraId="11ACBE48" w14:textId="4ABFA83A" w:rsidR="00E61F51" w:rsidRDefault="00E61F51" w:rsidP="00087EFD">
      <w:pPr>
        <w:jc w:val="both"/>
        <w:rPr>
          <w:rFonts w:ascii="Montserrat" w:hAnsi="Montserrat" w:cs="Arial"/>
        </w:rPr>
      </w:pPr>
      <w:r w:rsidRPr="00934ABB">
        <w:rPr>
          <w:rFonts w:ascii="Montserrat" w:hAnsi="Montserrat" w:cs="Arial"/>
        </w:rPr>
        <w:t xml:space="preserve">Hříšný </w:t>
      </w:r>
      <w:r>
        <w:rPr>
          <w:rFonts w:ascii="Montserrat" w:hAnsi="Montserrat" w:cs="Arial"/>
        </w:rPr>
        <w:t xml:space="preserve">dědičný dvojhlas matky a dcery. </w:t>
      </w:r>
      <w:r w:rsidRPr="00934ABB">
        <w:rPr>
          <w:rFonts w:ascii="Montserrat" w:hAnsi="Montserrat" w:cs="Arial"/>
        </w:rPr>
        <w:t>Dva světy. Dva sbory. A jedna skladba pro lidský hlas.</w:t>
      </w:r>
      <w:r>
        <w:rPr>
          <w:rFonts w:ascii="Montserrat" w:hAnsi="Montserrat" w:cs="Arial"/>
        </w:rPr>
        <w:t xml:space="preserve"> </w:t>
      </w:r>
      <w:r w:rsidRPr="00934ABB">
        <w:rPr>
          <w:rFonts w:ascii="Montserrat" w:hAnsi="Montserrat" w:cs="Arial"/>
        </w:rPr>
        <w:t xml:space="preserve">Oratorium o prosté touze snít i v blátě krásné sny. </w:t>
      </w:r>
    </w:p>
    <w:p w14:paraId="35A59682" w14:textId="77777777" w:rsidR="00387C87" w:rsidRPr="00387C87" w:rsidRDefault="00387C87" w:rsidP="00087EFD">
      <w:pPr>
        <w:jc w:val="both"/>
        <w:rPr>
          <w:rFonts w:ascii="Montserrat" w:hAnsi="Montserrat"/>
          <w:i/>
          <w:iCs/>
        </w:rPr>
      </w:pPr>
    </w:p>
    <w:p w14:paraId="4F511E56" w14:textId="1B55D2EE" w:rsidR="009A2891" w:rsidRPr="00E41257" w:rsidRDefault="00E61F51" w:rsidP="00087EFD">
      <w:pPr>
        <w:pStyle w:val="Textbody"/>
        <w:spacing w:after="0"/>
        <w:jc w:val="both"/>
        <w:rPr>
          <w:rFonts w:ascii="Montserrat" w:hAnsi="Montserrat"/>
          <w:b/>
          <w:bCs/>
          <w:i/>
          <w:sz w:val="20"/>
        </w:rPr>
      </w:pPr>
      <w:r w:rsidRPr="00E41257">
        <w:rPr>
          <w:rFonts w:ascii="Montserrat" w:hAnsi="Montserrat"/>
          <w:i/>
          <w:sz w:val="20"/>
        </w:rPr>
        <w:t xml:space="preserve"> </w:t>
      </w:r>
      <w:r w:rsidR="009A2891" w:rsidRPr="00E41257">
        <w:rPr>
          <w:rFonts w:ascii="Montserrat" w:hAnsi="Montserrat"/>
          <w:i/>
          <w:sz w:val="20"/>
        </w:rPr>
        <w:t>„</w:t>
      </w:r>
      <w:r w:rsidR="00BA2FC6">
        <w:rPr>
          <w:rFonts w:ascii="Montserrat" w:hAnsi="Montserrat" w:cs="Arial"/>
          <w:i/>
          <w:color w:val="000000"/>
          <w:sz w:val="20"/>
          <w:shd w:val="clear" w:color="auto" w:fill="FFFFFF"/>
        </w:rPr>
        <w:t>Já neskončím jako ty! Já budu bohatá!</w:t>
      </w:r>
      <w:r w:rsidR="009A2891" w:rsidRPr="00E41257">
        <w:rPr>
          <w:rFonts w:ascii="Montserrat" w:hAnsi="Montserrat" w:cs="Arial"/>
          <w:i/>
          <w:color w:val="000000"/>
          <w:sz w:val="20"/>
          <w:shd w:val="clear" w:color="auto" w:fill="FFFFFF"/>
        </w:rPr>
        <w:t>“</w:t>
      </w:r>
    </w:p>
    <w:p w14:paraId="7605AAF2" w14:textId="77777777" w:rsidR="009A2891" w:rsidRPr="00E41257" w:rsidRDefault="009A2891" w:rsidP="003E0622">
      <w:pPr>
        <w:pStyle w:val="Standard"/>
        <w:jc w:val="both"/>
        <w:rPr>
          <w:rFonts w:ascii="Montserrat" w:hAnsi="Montserrat"/>
          <w:sz w:val="20"/>
        </w:rPr>
      </w:pPr>
    </w:p>
    <w:p w14:paraId="527C00B9" w14:textId="56D99195" w:rsidR="00696D62" w:rsidRPr="00DE6D5B" w:rsidRDefault="00B9111E" w:rsidP="003E0622">
      <w:pPr>
        <w:jc w:val="both"/>
      </w:pPr>
      <w:r w:rsidRPr="00DE6D5B">
        <w:rPr>
          <w:rFonts w:ascii="Montserrat" w:eastAsia="Montserrat" w:hAnsi="Montserrat" w:cs="Montserrat"/>
        </w:rPr>
        <w:t xml:space="preserve">Vstupenky na </w:t>
      </w:r>
      <w:hyperlink r:id="rId7" w:history="1">
        <w:r w:rsidR="00C123AE">
          <w:rPr>
            <w:rStyle w:val="Hypertextovodkaz"/>
            <w:rFonts w:ascii="Montserrat" w:eastAsia="Montserrat" w:hAnsi="Montserrat" w:cs="Montserrat"/>
            <w:i/>
            <w:u w:color="0563C1"/>
          </w:rPr>
          <w:t>Nana a Zabiják</w:t>
        </w:r>
        <w:r w:rsidR="003E0622" w:rsidRPr="003E0622">
          <w:rPr>
            <w:rStyle w:val="Hypertextovodkaz"/>
            <w:rFonts w:ascii="Montserrat" w:eastAsia="Montserrat" w:hAnsi="Montserrat" w:cs="Montserrat"/>
            <w:u w:val="none"/>
          </w:rPr>
          <w:t xml:space="preserve"> </w:t>
        </w:r>
        <w:r w:rsidRPr="00051159">
          <w:rPr>
            <w:rStyle w:val="Hypertextovodkaz"/>
            <w:rFonts w:ascii="Montserrat" w:eastAsia="Montserrat" w:hAnsi="Montserrat" w:cs="Montserrat"/>
          </w:rPr>
          <w:t>j</w:t>
        </w:r>
      </w:hyperlink>
      <w:r w:rsidRPr="00DE6D5B">
        <w:rPr>
          <w:rFonts w:ascii="Montserrat" w:eastAsia="Montserrat" w:hAnsi="Montserrat" w:cs="Montserrat"/>
        </w:rPr>
        <w:t>e možn</w:t>
      </w:r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zakoupit na centrální pokla</w:t>
      </w:r>
      <w:r w:rsidR="003E0622">
        <w:rPr>
          <w:rFonts w:ascii="Montserrat" w:eastAsia="Montserrat" w:hAnsi="Montserrat" w:cs="Montserrat"/>
        </w:rPr>
        <w:t>dně Městských divadel pražských</w:t>
      </w:r>
      <w:r w:rsidRPr="00DE6D5B">
        <w:rPr>
          <w:rFonts w:ascii="Montserrat" w:eastAsia="Montserrat" w:hAnsi="Montserrat" w:cs="Montserrat"/>
        </w:rPr>
        <w:t xml:space="preserve"> nebo on-line na webu. Rezervace vstupenek je možná tak</w:t>
      </w:r>
      <w:r w:rsidRPr="00DE6D5B">
        <w:rPr>
          <w:rFonts w:ascii="Montserrat" w:eastAsia="Montserrat" w:hAnsi="Montserrat" w:cs="Montserrat"/>
          <w:lang w:val="fr-FR"/>
        </w:rPr>
        <w:t xml:space="preserve">é </w:t>
      </w:r>
      <w:r w:rsidRPr="00DE6D5B">
        <w:rPr>
          <w:rFonts w:ascii="Montserrat" w:eastAsia="Montserrat" w:hAnsi="Montserrat" w:cs="Montserrat"/>
        </w:rPr>
        <w:t>e-mailem na rezervace@m-d-p.cz nebo na telefonním čísle 222 996 114.</w:t>
      </w:r>
      <w:r w:rsidRPr="00DE6D5B">
        <w:t xml:space="preserve"> </w:t>
      </w:r>
    </w:p>
    <w:p w14:paraId="7A3487F4" w14:textId="77777777" w:rsidR="00696D62" w:rsidRDefault="00696D62" w:rsidP="00FF3037">
      <w:pPr>
        <w:rPr>
          <w:rFonts w:ascii="Montserrat" w:hAnsi="Montserrat"/>
          <w:b/>
        </w:rPr>
      </w:pPr>
    </w:p>
    <w:p w14:paraId="2A4170C2" w14:textId="77777777" w:rsidR="00876D7C" w:rsidRDefault="00876D7C" w:rsidP="00FF3037">
      <w:pPr>
        <w:rPr>
          <w:rFonts w:ascii="Montserrat" w:hAnsi="Montserrat"/>
          <w:b/>
        </w:rPr>
      </w:pPr>
    </w:p>
    <w:p w14:paraId="2852349C" w14:textId="77777777" w:rsidR="007A095F" w:rsidRDefault="007A095F" w:rsidP="00FF3037">
      <w:pPr>
        <w:rPr>
          <w:rFonts w:ascii="Montserrat" w:hAnsi="Montserrat"/>
          <w:b/>
        </w:rPr>
      </w:pPr>
    </w:p>
    <w:p w14:paraId="15DFC832" w14:textId="77777777" w:rsidR="007A095F" w:rsidRDefault="007A095F" w:rsidP="00FF3037">
      <w:pPr>
        <w:rPr>
          <w:rFonts w:ascii="Montserrat" w:hAnsi="Montserrat"/>
          <w:b/>
        </w:rPr>
      </w:pPr>
    </w:p>
    <w:p w14:paraId="4C50982C" w14:textId="7044AE4E" w:rsidR="009A2891" w:rsidRDefault="00C123AE" w:rsidP="00FF3037">
      <w:pPr>
        <w:rPr>
          <w:rFonts w:ascii="Montserrat" w:hAnsi="Montserrat"/>
          <w:b/>
        </w:rPr>
      </w:pPr>
      <w:bookmarkStart w:id="0" w:name="_GoBack"/>
      <w:bookmarkEnd w:id="0"/>
      <w:r>
        <w:rPr>
          <w:rFonts w:ascii="Montserrat" w:hAnsi="Montserrat"/>
          <w:b/>
        </w:rPr>
        <w:lastRenderedPageBreak/>
        <w:t>ÉMILE ZOLA</w:t>
      </w:r>
    </w:p>
    <w:p w14:paraId="4AEAA5A1" w14:textId="702EC378" w:rsidR="00696D62" w:rsidRDefault="00C123AE" w:rsidP="00FF303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NANA A ZABIJÁK</w:t>
      </w:r>
    </w:p>
    <w:p w14:paraId="26E0DC91" w14:textId="77777777" w:rsidR="00696D62" w:rsidRDefault="00696D62" w:rsidP="00FF3037"/>
    <w:p w14:paraId="1B7A80AB" w14:textId="450BA1F4" w:rsidR="00696D62" w:rsidRDefault="00B9111E" w:rsidP="00FF3037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C123AE">
        <w:rPr>
          <w:rFonts w:ascii="Montserrat" w:hAnsi="Montserrat"/>
        </w:rPr>
        <w:t>Michal Dočekal</w:t>
      </w:r>
    </w:p>
    <w:p w14:paraId="397759F5" w14:textId="52EF36DD" w:rsidR="00C123AE" w:rsidRDefault="00C123AE" w:rsidP="00FF3037">
      <w:pPr>
        <w:rPr>
          <w:rFonts w:ascii="Montserrat" w:hAnsi="Montserrat"/>
        </w:rPr>
      </w:pPr>
      <w:r>
        <w:rPr>
          <w:rFonts w:ascii="Montserrat" w:hAnsi="Montserrat"/>
        </w:rPr>
        <w:t>DIVADELNÍ ADAPTACE</w:t>
      </w:r>
      <w:r>
        <w:rPr>
          <w:rFonts w:ascii="Montserrat" w:hAnsi="Montserrat"/>
        </w:rPr>
        <w:tab/>
        <w:t>Iva Klestilová</w:t>
      </w:r>
    </w:p>
    <w:p w14:paraId="45A6D95E" w14:textId="16E54788" w:rsidR="00696D62" w:rsidRDefault="00636672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DRAMATURGIE </w:t>
      </w:r>
      <w:r>
        <w:rPr>
          <w:rFonts w:ascii="Montserrat" w:hAnsi="Montserrat"/>
        </w:rPr>
        <w:tab/>
      </w:r>
      <w:r w:rsidR="00B9111E">
        <w:rPr>
          <w:rFonts w:ascii="Montserrat" w:hAnsi="Montserrat"/>
        </w:rPr>
        <w:tab/>
      </w:r>
      <w:r w:rsidR="00C123AE">
        <w:rPr>
          <w:rFonts w:ascii="Montserrat" w:hAnsi="Montserrat"/>
        </w:rPr>
        <w:t>Simona Petrů</w:t>
      </w:r>
    </w:p>
    <w:p w14:paraId="427FFE74" w14:textId="29780145" w:rsidR="00C123AE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SCÉNA </w:t>
      </w:r>
      <w:r w:rsidR="00C123AE"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  <w:t>Dragan Stojčevski</w:t>
      </w:r>
    </w:p>
    <w:p w14:paraId="375D7E96" w14:textId="503FEEEB" w:rsidR="009A2891" w:rsidRDefault="009A2891" w:rsidP="00FF3037">
      <w:pPr>
        <w:rPr>
          <w:rFonts w:ascii="Montserrat" w:hAnsi="Montserrat"/>
        </w:rPr>
      </w:pPr>
      <w:r>
        <w:rPr>
          <w:rFonts w:ascii="Montserrat" w:hAnsi="Montserrat"/>
        </w:rPr>
        <w:t xml:space="preserve">KOSTÝMY      </w:t>
      </w:r>
      <w:r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</w:r>
      <w:r w:rsidR="00C123AE">
        <w:rPr>
          <w:rFonts w:ascii="Montserrat" w:hAnsi="Montserrat"/>
        </w:rPr>
        <w:tab/>
        <w:t>Linda Boráros</w:t>
      </w:r>
    </w:p>
    <w:p w14:paraId="32AA6506" w14:textId="7C92A834" w:rsidR="00696D62" w:rsidRDefault="00C123AE" w:rsidP="00FF3037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Jiří Hájek</w:t>
      </w:r>
    </w:p>
    <w:p w14:paraId="0DD33FAA" w14:textId="6639C736" w:rsidR="00C123AE" w:rsidRDefault="00C123AE" w:rsidP="00FF3037">
      <w:pPr>
        <w:rPr>
          <w:rFonts w:ascii="Montserrat" w:hAnsi="Montserrat"/>
        </w:rPr>
      </w:pPr>
    </w:p>
    <w:p w14:paraId="519C50B0" w14:textId="77777777" w:rsidR="00C123AE" w:rsidRDefault="00C123AE" w:rsidP="00FF3037">
      <w:pPr>
        <w:rPr>
          <w:rFonts w:ascii="Montserrat" w:hAnsi="Montserrat"/>
        </w:rPr>
      </w:pPr>
    </w:p>
    <w:p w14:paraId="4DF25572" w14:textId="226D6F30" w:rsidR="00696D62" w:rsidRDefault="00B9111E" w:rsidP="003E0622">
      <w:pP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  <w:r w:rsidR="009A2891">
        <w:rPr>
          <w:rFonts w:ascii="Montserrat" w:hAnsi="Montserrat"/>
          <w:b/>
        </w:rPr>
        <w:t xml:space="preserve"> </w:t>
      </w:r>
      <w:r w:rsidR="00476411">
        <w:rPr>
          <w:rFonts w:ascii="Montserrat" w:hAnsi="Montserrat"/>
        </w:rPr>
        <w:t>Ivana Uhlířová, Karolína Knězů, Dana Batulková, Aleš Bílík, Viktor Dvořák, Petr Konáš, Hanuš Bor, Vojtěch Franců, Eva Salzmannová, Evellyn Pacoláková, Tomáš Krutina, Milan Kačmarčík, Marie Anna Myšičková, Denisa Čapková</w:t>
      </w:r>
      <w:r w:rsidR="00AF170B">
        <w:rPr>
          <w:rFonts w:ascii="Montserrat" w:hAnsi="Montserrat"/>
        </w:rPr>
        <w:t>.</w:t>
      </w:r>
    </w:p>
    <w:p w14:paraId="64C4CE14" w14:textId="77777777" w:rsidR="00696D62" w:rsidRDefault="00B9111E" w:rsidP="00FF3037">
      <w:pPr>
        <w:rPr>
          <w:rFonts w:ascii="Montserrat" w:hAnsi="Montserrat"/>
          <w:b/>
        </w:rPr>
      </w:pPr>
      <w:r>
        <w:rPr>
          <w:rFonts w:ascii="Montserrat" w:eastAsia="monseratt" w:hAnsi="Montserrat" w:cs="monseratt"/>
          <w:sz w:val="19"/>
          <w:szCs w:val="19"/>
        </w:rPr>
        <w:t xml:space="preserve">                                                                                                                                                       </w:t>
      </w:r>
    </w:p>
    <w:p w14:paraId="6D22C308" w14:textId="4120BF00" w:rsidR="00696D62" w:rsidRDefault="00B9111E" w:rsidP="00FF3037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r>
        <w:rPr>
          <w:rFonts w:ascii="Montserrat" w:eastAsia="monseratt" w:hAnsi="Montserrat" w:cs="monseratt"/>
          <w:szCs w:val="19"/>
        </w:rPr>
        <w:t>Premi</w:t>
      </w:r>
      <w:r>
        <w:rPr>
          <w:rFonts w:ascii="Montserrat" w:eastAsia="monseratt" w:hAnsi="Montserrat" w:cs="monseratt"/>
          <w:szCs w:val="19"/>
          <w:lang w:val="fr-FR"/>
        </w:rPr>
        <w:t>é</w:t>
      </w:r>
      <w:r>
        <w:rPr>
          <w:rFonts w:ascii="Montserrat" w:eastAsia="monseratt" w:hAnsi="Montserrat" w:cs="monseratt"/>
          <w:szCs w:val="19"/>
          <w:lang w:val="de-DE"/>
        </w:rPr>
        <w:t xml:space="preserve">ra </w:t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>
        <w:rPr>
          <w:rFonts w:ascii="Montserrat" w:eastAsia="monseratt" w:hAnsi="Montserrat" w:cs="monseratt"/>
          <w:szCs w:val="19"/>
          <w:lang w:val="de-DE"/>
        </w:rPr>
        <w:tab/>
      </w:r>
      <w:r w:rsidR="00476411">
        <w:rPr>
          <w:rFonts w:ascii="Montserrat" w:eastAsia="monseratt" w:hAnsi="Montserrat" w:cs="monseratt"/>
          <w:szCs w:val="19"/>
          <w:lang w:val="de-DE"/>
        </w:rPr>
        <w:t>13. prosince</w:t>
      </w:r>
      <w:r w:rsidR="00A318DE">
        <w:rPr>
          <w:rFonts w:ascii="Montserrat" w:eastAsia="monseratt" w:hAnsi="Montserrat" w:cs="monseratt"/>
          <w:szCs w:val="19"/>
          <w:lang w:val="de-DE"/>
        </w:rPr>
        <w:t xml:space="preserve"> 2025</w:t>
      </w:r>
      <w:r>
        <w:rPr>
          <w:rFonts w:ascii="Montserrat" w:eastAsia="monseratt" w:hAnsi="Montserrat" w:cs="monseratt"/>
          <w:szCs w:val="19"/>
          <w:lang w:val="de-DE"/>
        </w:rPr>
        <w:t xml:space="preserve"> v ABC</w:t>
      </w:r>
    </w:p>
    <w:p w14:paraId="6881D08F" w14:textId="23BE723A" w:rsidR="00F13FA1" w:rsidRPr="007D1CDB" w:rsidRDefault="00F13FA1" w:rsidP="00FF3037">
      <w:pPr>
        <w:shd w:val="clear" w:color="auto" w:fill="FFFFFF"/>
        <w:rPr>
          <w:rFonts w:ascii="Montserrat" w:eastAsia="monseratt" w:hAnsi="Montserrat" w:cs="monseratt"/>
          <w:i/>
          <w:szCs w:val="19"/>
        </w:rPr>
      </w:pPr>
    </w:p>
    <w:p w14:paraId="572AEAAB" w14:textId="77777777" w:rsidR="00696D62" w:rsidRDefault="00696D62" w:rsidP="00FF3037"/>
    <w:p w14:paraId="7A8D2DA7" w14:textId="77777777" w:rsidR="009F394B" w:rsidRDefault="009F394B" w:rsidP="00FF3037">
      <w:pPr>
        <w:sectPr w:rsidR="009F394B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151D67BE" w14:textId="77777777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color w:val="222222"/>
          <w:sz w:val="17"/>
          <w:szCs w:val="17"/>
          <w:u w:val="single" w:color="222222"/>
        </w:rPr>
        <w:lastRenderedPageBreak/>
        <w:t>Da</w:t>
      </w:r>
      <w:r>
        <w:rPr>
          <w:rFonts w:ascii="Montserrat" w:eastAsia="Montserrat" w:hAnsi="Montserrat" w:cs="Montserrat"/>
          <w:sz w:val="17"/>
          <w:szCs w:val="17"/>
          <w:u w:val="single"/>
        </w:rPr>
        <w:t>lší informace:</w:t>
      </w:r>
      <w:r>
        <w:rPr>
          <w:rFonts w:ascii="Montserrat" w:eastAsia="Montserrat" w:hAnsi="Montserrat" w:cs="Montserrat"/>
          <w:sz w:val="17"/>
          <w:szCs w:val="17"/>
          <w:u w:val="single"/>
        </w:rPr>
        <w:br/>
      </w:r>
      <w:r>
        <w:rPr>
          <w:rFonts w:ascii="Montserrat" w:eastAsia="Montserrat" w:hAnsi="Montserrat" w:cs="Montserrat"/>
          <w:sz w:val="17"/>
          <w:szCs w:val="17"/>
        </w:rPr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4219DA5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38A9909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5C1BEB68" w14:textId="77777777" w:rsidR="00696D62" w:rsidRDefault="00B9111E" w:rsidP="00FF3037">
      <w:pPr>
        <w:rPr>
          <w:rStyle w:val="Hyperlink3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3622E1BA" w14:textId="77777777" w:rsidR="001E43C2" w:rsidRDefault="001E43C2" w:rsidP="00FF3037">
      <w:pPr>
        <w:rPr>
          <w:rStyle w:val="Hyperlink3"/>
        </w:rPr>
      </w:pPr>
    </w:p>
    <w:p w14:paraId="733A7A74" w14:textId="77777777" w:rsidR="001E43C2" w:rsidRDefault="001E43C2" w:rsidP="00FF3037">
      <w:pPr>
        <w:rPr>
          <w:rFonts w:ascii="Montserrat" w:hAnsi="Montserrat"/>
        </w:rPr>
      </w:pPr>
    </w:p>
    <w:sectPr w:rsidR="001E43C2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071C5" w14:textId="77777777" w:rsidR="00443BFA" w:rsidRDefault="00443BFA">
      <w:pPr>
        <w:spacing w:line="240" w:lineRule="auto"/>
      </w:pPr>
      <w:r>
        <w:separator/>
      </w:r>
    </w:p>
  </w:endnote>
  <w:endnote w:type="continuationSeparator" w:id="0">
    <w:p w14:paraId="0B90CAB7" w14:textId="77777777" w:rsidR="00443BFA" w:rsidRDefault="00443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serat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FF40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0F1F1FF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1CDDA2E0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DBE19AD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00EC0BCB" w14:textId="26E933DB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7A095F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7A095F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80969" w14:textId="77777777" w:rsidR="00443BFA" w:rsidRDefault="00443BFA">
      <w:pPr>
        <w:spacing w:line="240" w:lineRule="auto"/>
      </w:pPr>
      <w:r>
        <w:separator/>
      </w:r>
    </w:p>
  </w:footnote>
  <w:footnote w:type="continuationSeparator" w:id="0">
    <w:p w14:paraId="1B657958" w14:textId="77777777" w:rsidR="00443BFA" w:rsidRDefault="00443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C8D2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58062057" wp14:editId="7E138910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D62"/>
    <w:rsid w:val="00002B65"/>
    <w:rsid w:val="00017403"/>
    <w:rsid w:val="00024353"/>
    <w:rsid w:val="00051159"/>
    <w:rsid w:val="00063961"/>
    <w:rsid w:val="00080CFE"/>
    <w:rsid w:val="00087EFD"/>
    <w:rsid w:val="000B2864"/>
    <w:rsid w:val="000D02EC"/>
    <w:rsid w:val="00105974"/>
    <w:rsid w:val="00161D62"/>
    <w:rsid w:val="0018388C"/>
    <w:rsid w:val="00195C94"/>
    <w:rsid w:val="001E43C2"/>
    <w:rsid w:val="001F2329"/>
    <w:rsid w:val="0021102D"/>
    <w:rsid w:val="00225B3B"/>
    <w:rsid w:val="00243171"/>
    <w:rsid w:val="00266CD3"/>
    <w:rsid w:val="00270CD8"/>
    <w:rsid w:val="00276E6F"/>
    <w:rsid w:val="00287189"/>
    <w:rsid w:val="0031438D"/>
    <w:rsid w:val="003149B3"/>
    <w:rsid w:val="00323736"/>
    <w:rsid w:val="0032669A"/>
    <w:rsid w:val="00330E31"/>
    <w:rsid w:val="00334E0E"/>
    <w:rsid w:val="00335330"/>
    <w:rsid w:val="00352E61"/>
    <w:rsid w:val="00387C87"/>
    <w:rsid w:val="00390044"/>
    <w:rsid w:val="00393989"/>
    <w:rsid w:val="003D6AD5"/>
    <w:rsid w:val="003E0622"/>
    <w:rsid w:val="00434B4A"/>
    <w:rsid w:val="00443BFA"/>
    <w:rsid w:val="004473DF"/>
    <w:rsid w:val="00476411"/>
    <w:rsid w:val="00477065"/>
    <w:rsid w:val="0049176D"/>
    <w:rsid w:val="004D792B"/>
    <w:rsid w:val="004E37A4"/>
    <w:rsid w:val="00520BC3"/>
    <w:rsid w:val="00537450"/>
    <w:rsid w:val="00544F36"/>
    <w:rsid w:val="00567F7B"/>
    <w:rsid w:val="0059439C"/>
    <w:rsid w:val="005A2C8E"/>
    <w:rsid w:val="005E344C"/>
    <w:rsid w:val="005E7864"/>
    <w:rsid w:val="006013AE"/>
    <w:rsid w:val="00636672"/>
    <w:rsid w:val="006643FF"/>
    <w:rsid w:val="00694C52"/>
    <w:rsid w:val="00695A91"/>
    <w:rsid w:val="00696D62"/>
    <w:rsid w:val="006A6B68"/>
    <w:rsid w:val="006C0326"/>
    <w:rsid w:val="006D6C23"/>
    <w:rsid w:val="00722218"/>
    <w:rsid w:val="007452F8"/>
    <w:rsid w:val="007552F6"/>
    <w:rsid w:val="00781A05"/>
    <w:rsid w:val="007A095F"/>
    <w:rsid w:val="007D1CDB"/>
    <w:rsid w:val="00800102"/>
    <w:rsid w:val="008434FE"/>
    <w:rsid w:val="00857894"/>
    <w:rsid w:val="00876D7C"/>
    <w:rsid w:val="00882975"/>
    <w:rsid w:val="00893372"/>
    <w:rsid w:val="008F0419"/>
    <w:rsid w:val="00934ABB"/>
    <w:rsid w:val="00945A70"/>
    <w:rsid w:val="009521EF"/>
    <w:rsid w:val="0096118E"/>
    <w:rsid w:val="00992C73"/>
    <w:rsid w:val="009A2891"/>
    <w:rsid w:val="009E0C31"/>
    <w:rsid w:val="009E38C4"/>
    <w:rsid w:val="009F394B"/>
    <w:rsid w:val="00A02830"/>
    <w:rsid w:val="00A318DE"/>
    <w:rsid w:val="00A33214"/>
    <w:rsid w:val="00A5378E"/>
    <w:rsid w:val="00A538E6"/>
    <w:rsid w:val="00A546D5"/>
    <w:rsid w:val="00A96416"/>
    <w:rsid w:val="00AF170B"/>
    <w:rsid w:val="00B35786"/>
    <w:rsid w:val="00B66719"/>
    <w:rsid w:val="00B9111E"/>
    <w:rsid w:val="00BA2FC6"/>
    <w:rsid w:val="00BD3655"/>
    <w:rsid w:val="00BE1EA5"/>
    <w:rsid w:val="00BF6BAE"/>
    <w:rsid w:val="00C036B7"/>
    <w:rsid w:val="00C123AE"/>
    <w:rsid w:val="00C30787"/>
    <w:rsid w:val="00C63791"/>
    <w:rsid w:val="00CB6A62"/>
    <w:rsid w:val="00CD2A7A"/>
    <w:rsid w:val="00CE10BF"/>
    <w:rsid w:val="00CE3ACC"/>
    <w:rsid w:val="00D0319E"/>
    <w:rsid w:val="00D25392"/>
    <w:rsid w:val="00D30B43"/>
    <w:rsid w:val="00D82788"/>
    <w:rsid w:val="00DE6D5B"/>
    <w:rsid w:val="00DF6A52"/>
    <w:rsid w:val="00E05EA2"/>
    <w:rsid w:val="00E26F31"/>
    <w:rsid w:val="00E531E3"/>
    <w:rsid w:val="00E61F51"/>
    <w:rsid w:val="00E70217"/>
    <w:rsid w:val="00E878DE"/>
    <w:rsid w:val="00E96A33"/>
    <w:rsid w:val="00EC5A75"/>
    <w:rsid w:val="00EC62D0"/>
    <w:rsid w:val="00EE17B3"/>
    <w:rsid w:val="00EE72D6"/>
    <w:rsid w:val="00F13FA1"/>
    <w:rsid w:val="00F444AF"/>
    <w:rsid w:val="00F75A1D"/>
    <w:rsid w:val="00F976A6"/>
    <w:rsid w:val="00FB6A1D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114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00102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9A2891"/>
    <w:pPr>
      <w:autoSpaceDN w:val="0"/>
      <w:spacing w:after="140"/>
      <w:textAlignment w:val="baseline"/>
    </w:pPr>
    <w:rPr>
      <w:rFonts w:ascii="Liberation Serif" w:eastAsia="Songti SC" w:hAnsi="Liberation Serif" w:cs="Arial Unicode M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215/nana-a-zabija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215/nana-a-zabija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154</cp:revision>
  <dcterms:created xsi:type="dcterms:W3CDTF">2022-10-30T22:50:00Z</dcterms:created>
  <dcterms:modified xsi:type="dcterms:W3CDTF">2025-11-26T10:58:00Z</dcterms:modified>
  <dc:language>cs-CZ</dc:language>
</cp:coreProperties>
</file>