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C97" w:rsidRDefault="00003C97"/>
    <w:p w:rsidR="00AB4108" w:rsidRPr="00AB4108" w:rsidRDefault="00BD1CF1" w:rsidP="00AB4108">
      <w:pPr>
        <w:spacing w:line="36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Blíží se maturity a Městská divadla pražská chtějí</w:t>
      </w:r>
      <w:r w:rsidR="00AB4108" w:rsidRPr="00AB4108">
        <w:rPr>
          <w:rFonts w:ascii="Montserrat" w:hAnsi="Montserrat" w:cs="Arial"/>
          <w:b/>
          <w:sz w:val="28"/>
        </w:rPr>
        <w:t xml:space="preserve"> být tentokrát u toho!</w:t>
      </w:r>
    </w:p>
    <w:p w:rsidR="00AB4108" w:rsidRPr="00C6634F" w:rsidRDefault="00AB4108" w:rsidP="00AB4108">
      <w:pPr>
        <w:spacing w:line="360" w:lineRule="auto"/>
        <w:jc w:val="both"/>
        <w:rPr>
          <w:rFonts w:ascii="Montserrat" w:hAnsi="Montserrat" w:cs="Arial"/>
          <w:sz w:val="22"/>
        </w:rPr>
      </w:pP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  <w:r w:rsidRPr="00C6634F">
        <w:rPr>
          <w:rFonts w:ascii="Montserrat" w:hAnsi="Montserrat" w:cs="Arial"/>
          <w:b/>
          <w:sz w:val="24"/>
          <w:szCs w:val="22"/>
        </w:rPr>
        <w:t>Praha</w:t>
      </w:r>
      <w:r w:rsidR="00851652" w:rsidRPr="00C6634F">
        <w:rPr>
          <w:rFonts w:ascii="Montserrat" w:hAnsi="Montserrat" w:cs="Arial"/>
          <w:b/>
          <w:sz w:val="24"/>
          <w:szCs w:val="22"/>
        </w:rPr>
        <w:t xml:space="preserve">, </w:t>
      </w:r>
      <w:r w:rsidR="00BD1CF1" w:rsidRPr="00C6634F">
        <w:rPr>
          <w:rFonts w:ascii="Montserrat" w:hAnsi="Montserrat" w:cs="Arial"/>
          <w:b/>
          <w:sz w:val="24"/>
          <w:szCs w:val="22"/>
        </w:rPr>
        <w:t>2. června</w:t>
      </w:r>
      <w:r w:rsidRPr="00C6634F">
        <w:rPr>
          <w:rFonts w:ascii="Montserrat" w:hAnsi="Montserrat" w:cs="Arial"/>
          <w:b/>
          <w:sz w:val="24"/>
          <w:szCs w:val="22"/>
        </w:rPr>
        <w:t xml:space="preserve"> 2020 - Městská divadla pražská využila čas pandemie k tomu, aby přinesla maturantům něco užitečného a přispěla tím, co umí nejlépe – divadlem</w:t>
      </w:r>
      <w:r w:rsidRPr="00C6634F">
        <w:rPr>
          <w:rFonts w:ascii="Montserrat" w:hAnsi="Montserrat" w:cs="Arial"/>
          <w:sz w:val="24"/>
          <w:szCs w:val="22"/>
        </w:rPr>
        <w:t xml:space="preserve">. </w:t>
      </w: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  <w:r w:rsidRPr="00C6634F">
        <w:rPr>
          <w:rFonts w:ascii="Montserrat" w:hAnsi="Montserrat" w:cs="Arial"/>
          <w:sz w:val="24"/>
          <w:szCs w:val="22"/>
        </w:rPr>
        <w:t xml:space="preserve">V květnu odstartoval projekt </w:t>
      </w:r>
      <w:r w:rsidRPr="00C6634F">
        <w:rPr>
          <w:rFonts w:ascii="Montserrat" w:hAnsi="Montserrat" w:cs="Arial"/>
          <w:i/>
          <w:sz w:val="24"/>
          <w:szCs w:val="22"/>
        </w:rPr>
        <w:t>V hlavní roli: Maturita!</w:t>
      </w:r>
      <w:r w:rsidRPr="00C6634F">
        <w:rPr>
          <w:rFonts w:ascii="Montserrat" w:hAnsi="Montserrat" w:cs="Arial"/>
          <w:sz w:val="24"/>
          <w:szCs w:val="22"/>
        </w:rPr>
        <w:t xml:space="preserve">, do kterého se zapojují herci Městských divadel a dramaturgové. Krátká videa představují </w:t>
      </w:r>
      <w:r w:rsidR="00C81AAC" w:rsidRPr="00C6634F">
        <w:rPr>
          <w:rFonts w:ascii="Montserrat" w:hAnsi="Montserrat" w:cs="Arial"/>
          <w:sz w:val="24"/>
          <w:szCs w:val="22"/>
        </w:rPr>
        <w:t>středoškolákům populárně-naučnou formou povinnou četbu</w:t>
      </w:r>
      <w:r w:rsidRPr="00C6634F">
        <w:rPr>
          <w:rFonts w:ascii="Montserrat" w:hAnsi="Montserrat" w:cs="Arial"/>
          <w:sz w:val="24"/>
          <w:szCs w:val="22"/>
        </w:rPr>
        <w:t>. Obsah videa vychází ze struktury maturitních otázek z češtiny a divadelním</w:t>
      </w:r>
      <w:r w:rsidR="00C81AAC" w:rsidRPr="00C6634F">
        <w:rPr>
          <w:rFonts w:ascii="Montserrat" w:hAnsi="Montserrat" w:cs="Arial"/>
          <w:sz w:val="24"/>
          <w:szCs w:val="22"/>
        </w:rPr>
        <w:t>i</w:t>
      </w:r>
      <w:r w:rsidRPr="00C6634F">
        <w:rPr>
          <w:rFonts w:ascii="Montserrat" w:hAnsi="Montserrat" w:cs="Arial"/>
          <w:sz w:val="24"/>
          <w:szCs w:val="22"/>
        </w:rPr>
        <w:t xml:space="preserve"> prostředk</w:t>
      </w:r>
      <w:r w:rsidR="00C81AAC" w:rsidRPr="00C6634F">
        <w:rPr>
          <w:rFonts w:ascii="Montserrat" w:hAnsi="Montserrat" w:cs="Arial"/>
          <w:sz w:val="24"/>
          <w:szCs w:val="22"/>
        </w:rPr>
        <w:t>y získává dvourozměrný text živou podobu</w:t>
      </w:r>
      <w:r w:rsidRPr="00C6634F">
        <w:rPr>
          <w:rFonts w:ascii="Montserrat" w:hAnsi="Montserrat" w:cs="Arial"/>
          <w:sz w:val="24"/>
          <w:szCs w:val="22"/>
        </w:rPr>
        <w:t xml:space="preserve">. Videa se budou postupně objevovat na </w:t>
      </w:r>
      <w:hyperlink r:id="rId6" w:history="1">
        <w:r w:rsidRPr="00C6634F">
          <w:rPr>
            <w:rStyle w:val="Hypertextovodkaz"/>
            <w:rFonts w:ascii="Montserrat" w:hAnsi="Montserrat" w:cs="Arial"/>
            <w:sz w:val="24"/>
            <w:szCs w:val="22"/>
          </w:rPr>
          <w:t>YouTube kanálu</w:t>
        </w:r>
      </w:hyperlink>
      <w:r w:rsidRPr="00C6634F">
        <w:rPr>
          <w:rFonts w:ascii="Montserrat" w:hAnsi="Montserrat" w:cs="Arial"/>
          <w:sz w:val="24"/>
          <w:szCs w:val="22"/>
        </w:rPr>
        <w:t xml:space="preserve"> Městských divadel pražských.</w:t>
      </w: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i/>
          <w:sz w:val="24"/>
          <w:szCs w:val="22"/>
        </w:rPr>
      </w:pP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  <w:r w:rsidRPr="00C6634F">
        <w:rPr>
          <w:rFonts w:ascii="Montserrat" w:hAnsi="Montserrat" w:cs="Arial"/>
          <w:i/>
          <w:sz w:val="24"/>
          <w:szCs w:val="22"/>
        </w:rPr>
        <w:t>„Přímo před očima diváků ožijí literární postavy, které představí svůj charakter, předvedou situace, které zažívají a přinesou esenci celého díla“</w:t>
      </w:r>
      <w:r w:rsidRPr="00C6634F">
        <w:rPr>
          <w:rFonts w:ascii="Montserrat" w:hAnsi="Montserrat" w:cs="Arial"/>
          <w:sz w:val="24"/>
          <w:szCs w:val="22"/>
        </w:rPr>
        <w:t>, představila nový projekt divadelní pedagožka Lucie Mecová.</w:t>
      </w: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  <w:r w:rsidRPr="00C6634F">
        <w:rPr>
          <w:rFonts w:ascii="Montserrat" w:hAnsi="Montserrat" w:cs="Arial"/>
          <w:sz w:val="24"/>
          <w:szCs w:val="22"/>
        </w:rPr>
        <w:t xml:space="preserve">První díly se věnují titulům </w:t>
      </w:r>
      <w:r w:rsidRPr="00C6634F">
        <w:rPr>
          <w:rFonts w:ascii="Montserrat" w:hAnsi="Montserrat" w:cs="Arial"/>
          <w:i/>
          <w:sz w:val="24"/>
          <w:szCs w:val="22"/>
        </w:rPr>
        <w:t>Osudy dobrého vojáka Švejka za světové války</w:t>
      </w:r>
      <w:r w:rsidRPr="00C6634F">
        <w:rPr>
          <w:rFonts w:ascii="Montserrat" w:hAnsi="Montserrat" w:cs="Arial"/>
          <w:sz w:val="24"/>
          <w:szCs w:val="22"/>
        </w:rPr>
        <w:t xml:space="preserve">, kde se žáci na okamžik setkají přímo se Švejkem a dozví se podrobnosti ze života Jaroslava Haška, ve druhém díle se seznámí s milostným příběhem </w:t>
      </w:r>
      <w:r w:rsidRPr="00C6634F">
        <w:rPr>
          <w:rFonts w:ascii="Montserrat" w:hAnsi="Montserrat" w:cs="Arial"/>
          <w:i/>
          <w:sz w:val="24"/>
          <w:szCs w:val="22"/>
        </w:rPr>
        <w:t>Evžena Oněgina</w:t>
      </w:r>
      <w:r w:rsidRPr="00C6634F">
        <w:rPr>
          <w:rFonts w:ascii="Montserrat" w:hAnsi="Montserrat" w:cs="Arial"/>
          <w:sz w:val="24"/>
          <w:szCs w:val="22"/>
        </w:rPr>
        <w:t>. Ve třetím díle se Václav Kopta jako hejtman v </w:t>
      </w:r>
      <w:r w:rsidRPr="00C6634F">
        <w:rPr>
          <w:rFonts w:ascii="Montserrat" w:hAnsi="Montserrat" w:cs="Arial"/>
          <w:i/>
          <w:sz w:val="24"/>
          <w:szCs w:val="22"/>
        </w:rPr>
        <w:t>Revizorovi</w:t>
      </w:r>
      <w:r w:rsidRPr="00C6634F">
        <w:rPr>
          <w:rFonts w:ascii="Montserrat" w:hAnsi="Montserrat" w:cs="Arial"/>
          <w:sz w:val="24"/>
          <w:szCs w:val="22"/>
        </w:rPr>
        <w:t xml:space="preserve"> pokusí zavést pořádek ve svém městečku.</w:t>
      </w: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</w:p>
    <w:p w:rsidR="00AB4108" w:rsidRPr="00C6634F" w:rsidRDefault="00AB4108" w:rsidP="00C6634F">
      <w:pPr>
        <w:spacing w:line="360" w:lineRule="auto"/>
        <w:jc w:val="both"/>
        <w:rPr>
          <w:rFonts w:ascii="Montserrat" w:hAnsi="Montserrat" w:cs="Arial"/>
          <w:sz w:val="24"/>
          <w:szCs w:val="22"/>
        </w:rPr>
      </w:pPr>
      <w:r w:rsidRPr="00C6634F">
        <w:rPr>
          <w:rFonts w:ascii="Montserrat" w:hAnsi="Montserrat" w:cs="Arial"/>
          <w:sz w:val="24"/>
          <w:szCs w:val="22"/>
        </w:rPr>
        <w:t>„</w:t>
      </w:r>
      <w:r w:rsidR="00C81AAC" w:rsidRPr="00C6634F">
        <w:rPr>
          <w:rFonts w:ascii="Montserrat" w:hAnsi="Montserrat" w:cs="Arial"/>
          <w:i/>
          <w:sz w:val="24"/>
          <w:szCs w:val="22"/>
        </w:rPr>
        <w:t>Vzdělávací programy jsou jednou z priorit Městských divadel pražských</w:t>
      </w:r>
      <w:r w:rsidR="00C81AAC" w:rsidRPr="00C6634F">
        <w:rPr>
          <w:rFonts w:ascii="Montserrat" w:hAnsi="Montserrat" w:cs="Arial"/>
          <w:sz w:val="24"/>
          <w:szCs w:val="22"/>
        </w:rPr>
        <w:t xml:space="preserve">. </w:t>
      </w:r>
      <w:r w:rsidRPr="00C6634F">
        <w:rPr>
          <w:rFonts w:ascii="Montserrat" w:hAnsi="Montserrat" w:cs="Arial"/>
          <w:i/>
          <w:sz w:val="24"/>
          <w:szCs w:val="22"/>
        </w:rPr>
        <w:t>V</w:t>
      </w:r>
      <w:r w:rsidR="00C81AAC" w:rsidRPr="00C6634F">
        <w:rPr>
          <w:rFonts w:ascii="Montserrat" w:hAnsi="Montserrat" w:cs="Arial"/>
          <w:i/>
          <w:sz w:val="24"/>
          <w:szCs w:val="22"/>
        </w:rPr>
        <w:t xml:space="preserve"> novém maturitním </w:t>
      </w:r>
      <w:r w:rsidRPr="00C6634F">
        <w:rPr>
          <w:rFonts w:ascii="Montserrat" w:hAnsi="Montserrat" w:cs="Arial"/>
          <w:i/>
          <w:sz w:val="24"/>
          <w:szCs w:val="22"/>
        </w:rPr>
        <w:t xml:space="preserve">projektu velký </w:t>
      </w:r>
      <w:r w:rsidR="00C81AAC" w:rsidRPr="00C6634F">
        <w:rPr>
          <w:rFonts w:ascii="Montserrat" w:hAnsi="Montserrat" w:cs="Arial"/>
          <w:i/>
          <w:sz w:val="24"/>
          <w:szCs w:val="22"/>
        </w:rPr>
        <w:t xml:space="preserve">potenciál, plánujeme ve videích </w:t>
      </w:r>
      <w:r w:rsidRPr="00C6634F">
        <w:rPr>
          <w:rFonts w:ascii="Montserrat" w:hAnsi="Montserrat" w:cs="Arial"/>
          <w:i/>
          <w:sz w:val="24"/>
          <w:szCs w:val="22"/>
        </w:rPr>
        <w:t>pokračovat i u nových inscenací, které souvisejí s povinnou literaturou</w:t>
      </w:r>
      <w:r w:rsidR="00C81AAC" w:rsidRPr="00C6634F">
        <w:rPr>
          <w:rFonts w:ascii="Montserrat" w:hAnsi="Montserrat" w:cs="Arial"/>
          <w:i/>
          <w:sz w:val="24"/>
          <w:szCs w:val="22"/>
        </w:rPr>
        <w:t>, a tvořit z nich on-line knihovnu</w:t>
      </w:r>
      <w:r w:rsidRPr="00C6634F">
        <w:rPr>
          <w:rFonts w:ascii="Montserrat" w:hAnsi="Montserrat" w:cs="Arial"/>
          <w:i/>
          <w:sz w:val="24"/>
          <w:szCs w:val="22"/>
        </w:rPr>
        <w:t xml:space="preserve">. V příští sezóně se tak žáci i učitelé mohou těšit na </w:t>
      </w:r>
      <w:r w:rsidRPr="00C6634F">
        <w:rPr>
          <w:rFonts w:ascii="Montserrat" w:hAnsi="Montserrat" w:cs="Arial"/>
          <w:sz w:val="24"/>
          <w:szCs w:val="22"/>
        </w:rPr>
        <w:t>Vojnu a mír</w:t>
      </w:r>
      <w:r w:rsidRPr="00C6634F">
        <w:rPr>
          <w:rFonts w:ascii="Montserrat" w:hAnsi="Montserrat" w:cs="Arial"/>
          <w:i/>
          <w:sz w:val="24"/>
          <w:szCs w:val="22"/>
        </w:rPr>
        <w:t xml:space="preserve"> či Shakespearovskou klasiku </w:t>
      </w:r>
      <w:r w:rsidR="00C81AAC" w:rsidRPr="00C6634F">
        <w:rPr>
          <w:rFonts w:ascii="Montserrat" w:hAnsi="Montserrat" w:cs="Arial"/>
          <w:sz w:val="24"/>
          <w:szCs w:val="22"/>
        </w:rPr>
        <w:t>Romea a Julii</w:t>
      </w:r>
      <w:r w:rsidR="00C81AAC" w:rsidRPr="00C6634F">
        <w:rPr>
          <w:rFonts w:ascii="Montserrat" w:hAnsi="Montserrat" w:cs="Arial"/>
          <w:i/>
          <w:sz w:val="24"/>
          <w:szCs w:val="22"/>
        </w:rPr>
        <w:t xml:space="preserve"> a </w:t>
      </w:r>
      <w:r w:rsidRPr="00C6634F">
        <w:rPr>
          <w:rFonts w:ascii="Montserrat" w:hAnsi="Montserrat" w:cs="Arial"/>
          <w:sz w:val="24"/>
          <w:szCs w:val="22"/>
        </w:rPr>
        <w:t>Hamleta</w:t>
      </w:r>
      <w:r w:rsidRPr="00C6634F">
        <w:rPr>
          <w:rFonts w:ascii="Montserrat" w:hAnsi="Montserrat" w:cs="Arial"/>
          <w:i/>
          <w:sz w:val="24"/>
          <w:szCs w:val="22"/>
        </w:rPr>
        <w:t>,“</w:t>
      </w:r>
      <w:r w:rsidRPr="00C6634F">
        <w:rPr>
          <w:rFonts w:ascii="Montserrat" w:hAnsi="Montserrat" w:cs="Arial"/>
          <w:sz w:val="24"/>
          <w:szCs w:val="22"/>
        </w:rPr>
        <w:t xml:space="preserve"> doplnil ředitel Městských divadel pražských Daniel Přibyl. </w:t>
      </w:r>
    </w:p>
    <w:p w:rsidR="00836E33" w:rsidRPr="00C6634F" w:rsidRDefault="00836E33" w:rsidP="00C6634F">
      <w:pPr>
        <w:spacing w:line="360" w:lineRule="auto"/>
        <w:jc w:val="both"/>
        <w:rPr>
          <w:sz w:val="22"/>
        </w:rPr>
        <w:sectPr w:rsidR="00836E33" w:rsidRPr="00C6634F">
          <w:headerReference w:type="default" r:id="rId7"/>
          <w:footerReference w:type="default" r:id="rId8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003C97" w:rsidRPr="00C6634F" w:rsidRDefault="00003C97" w:rsidP="00C6634F">
      <w:pPr>
        <w:spacing w:line="360" w:lineRule="auto"/>
        <w:rPr>
          <w:sz w:val="22"/>
        </w:rPr>
        <w:sectPr w:rsidR="00003C97" w:rsidRPr="00C6634F">
          <w:type w:val="continuous"/>
          <w:pgSz w:w="11906" w:h="16838"/>
          <w:pgMar w:top="1871" w:right="567" w:bottom="1418" w:left="2296" w:header="709" w:footer="539" w:gutter="0"/>
          <w:cols w:num="2" w:space="708"/>
          <w:formProt w:val="0"/>
          <w:docGrid w:linePitch="100" w:charSpace="8192"/>
        </w:sectPr>
      </w:pPr>
    </w:p>
    <w:p w:rsidR="00003C97" w:rsidRPr="00851652" w:rsidRDefault="005B1F38">
      <w:pPr>
        <w:spacing w:before="240"/>
        <w:rPr>
          <w:rFonts w:ascii="Montserrat" w:hAnsi="Montserrat" w:cs="Courier New"/>
        </w:rPr>
      </w:pPr>
      <w:r w:rsidRPr="00851652">
        <w:rPr>
          <w:rFonts w:ascii="Montserrat" w:hAnsi="Montserrat" w:cs="Courier New"/>
          <w:color w:val="222222"/>
          <w:u w:val="single" w:color="222222"/>
        </w:rPr>
        <w:lastRenderedPageBreak/>
        <w:t>Da</w:t>
      </w:r>
      <w:r w:rsidRPr="00851652">
        <w:rPr>
          <w:rFonts w:ascii="Montserrat" w:hAnsi="Montserrat" w:cs="Courier New"/>
          <w:u w:val="single"/>
        </w:rPr>
        <w:t>lší informace:</w:t>
      </w:r>
      <w:r w:rsidRPr="00851652">
        <w:rPr>
          <w:rFonts w:ascii="Montserrat" w:eastAsia="Arial Unicode MS" w:hAnsi="Montserrat" w:cs="Courier New"/>
          <w:u w:val="single"/>
        </w:rPr>
        <w:br/>
      </w:r>
      <w:r w:rsidRPr="00851652">
        <w:rPr>
          <w:rFonts w:ascii="Montserrat" w:hAnsi="Montserrat" w:cs="Courier New"/>
        </w:rPr>
        <w:t>Hana Morávková</w:t>
      </w:r>
      <w:r w:rsidRPr="00851652">
        <w:rPr>
          <w:rFonts w:ascii="Montserrat" w:eastAsia="Arial Unicode MS" w:hAnsi="Montserrat" w:cs="Courier New"/>
        </w:rPr>
        <w:br/>
      </w:r>
      <w:r w:rsidRPr="00851652">
        <w:rPr>
          <w:rFonts w:ascii="Montserrat" w:hAnsi="Montserrat" w:cs="Courier New"/>
          <w:lang w:val="en-US"/>
        </w:rPr>
        <w:t xml:space="preserve">PR a marketing manager </w:t>
      </w:r>
    </w:p>
    <w:p w:rsidR="00003C97" w:rsidRPr="00851652" w:rsidRDefault="005B1F38">
      <w:pPr>
        <w:rPr>
          <w:rFonts w:ascii="Montserrat" w:hAnsi="Montserrat" w:cs="Courier New"/>
        </w:rPr>
      </w:pPr>
      <w:r w:rsidRPr="00851652">
        <w:rPr>
          <w:rFonts w:ascii="Montserrat" w:eastAsia="Arial Unicode MS" w:hAnsi="Montserrat" w:cs="Courier New"/>
        </w:rPr>
        <w:t>Městská divadla pražská</w:t>
      </w:r>
      <w:r w:rsidRPr="00851652">
        <w:rPr>
          <w:rFonts w:ascii="Montserrat" w:eastAsia="Arial Unicode MS" w:hAnsi="Montserrat" w:cs="Courier New"/>
        </w:rPr>
        <w:br/>
        <w:t>tel. 222 996 161, 777 591 075</w:t>
      </w:r>
    </w:p>
    <w:p w:rsidR="00003C97" w:rsidRPr="00851652" w:rsidRDefault="005B1F38">
      <w:pPr>
        <w:rPr>
          <w:rFonts w:ascii="Montserrat" w:hAnsi="Montserrat" w:cs="Courier New"/>
        </w:rPr>
      </w:pPr>
      <w:r w:rsidRPr="00851652">
        <w:rPr>
          <w:rFonts w:ascii="Montserrat" w:eastAsia="Arial Unicode MS" w:hAnsi="Montserrat" w:cs="Courier New"/>
        </w:rPr>
        <w:t>e-mail: hana.moravkova@m-d-p.cz</w:t>
      </w:r>
    </w:p>
    <w:p w:rsidR="00003C97" w:rsidRPr="00851652" w:rsidRDefault="00003C97">
      <w:pPr>
        <w:rPr>
          <w:rFonts w:ascii="Montserrat" w:eastAsia="Arial Unicode MS" w:hAnsi="Montserrat" w:cs="Courier New"/>
        </w:rPr>
      </w:pPr>
    </w:p>
    <w:p w:rsidR="00003C97" w:rsidRPr="00851652" w:rsidRDefault="005B1F38">
      <w:pPr>
        <w:rPr>
          <w:rFonts w:ascii="Montserrat" w:hAnsi="Montserrat" w:cs="Courier New"/>
        </w:rPr>
      </w:pPr>
      <w:bookmarkStart w:id="0" w:name="_GoBack"/>
      <w:bookmarkEnd w:id="0"/>
      <w:r w:rsidRPr="00851652">
        <w:rPr>
          <w:rFonts w:ascii="Montserrat" w:eastAsia="Arial Unicode MS" w:hAnsi="Montserrat" w:cs="Courier New"/>
        </w:rPr>
        <w:t>Lucie Korbeliusová</w:t>
      </w:r>
    </w:p>
    <w:p w:rsidR="00003C97" w:rsidRPr="00851652" w:rsidRDefault="005B1F38">
      <w:pPr>
        <w:rPr>
          <w:rFonts w:ascii="Montserrat" w:hAnsi="Montserrat" w:cs="Courier New"/>
        </w:rPr>
      </w:pPr>
      <w:r w:rsidRPr="00851652">
        <w:rPr>
          <w:rFonts w:ascii="Montserrat" w:eastAsia="Arial Unicode MS" w:hAnsi="Montserrat" w:cs="Courier New"/>
          <w:lang w:val="pt-PT"/>
        </w:rPr>
        <w:t>PR referent</w:t>
      </w:r>
    </w:p>
    <w:p w:rsidR="00003C97" w:rsidRPr="00851652" w:rsidRDefault="005B1F38">
      <w:pPr>
        <w:rPr>
          <w:rFonts w:ascii="Montserrat" w:hAnsi="Montserrat" w:cs="Courier New"/>
        </w:rPr>
      </w:pPr>
      <w:r w:rsidRPr="00851652">
        <w:rPr>
          <w:rFonts w:ascii="Montserrat" w:eastAsia="Arial Unicode MS" w:hAnsi="Montserrat" w:cs="Courier New"/>
        </w:rPr>
        <w:t>Městská divadla pražská</w:t>
      </w:r>
    </w:p>
    <w:p w:rsidR="00003C97" w:rsidRPr="00851652" w:rsidRDefault="005B1F38">
      <w:pPr>
        <w:rPr>
          <w:rFonts w:ascii="Montserrat" w:hAnsi="Montserrat" w:cs="Courier New"/>
        </w:rPr>
      </w:pPr>
      <w:r w:rsidRPr="00851652">
        <w:rPr>
          <w:rFonts w:ascii="Montserrat" w:eastAsia="Arial Unicode MS" w:hAnsi="Montserrat" w:cs="Courier New"/>
          <w:lang w:val="pt-PT"/>
        </w:rPr>
        <w:t>tel.: 739</w:t>
      </w:r>
      <w:r w:rsidRPr="00851652">
        <w:rPr>
          <w:rFonts w:ascii="Montserrat" w:eastAsia="Arial Unicode MS" w:hAnsi="Montserrat" w:cs="Courier New"/>
        </w:rPr>
        <w:t> 053 608</w:t>
      </w:r>
    </w:p>
    <w:p w:rsidR="00003C97" w:rsidRPr="00851652" w:rsidRDefault="005B1F38">
      <w:pPr>
        <w:rPr>
          <w:rFonts w:ascii="Montserrat" w:hAnsi="Montserrat"/>
        </w:rPr>
      </w:pPr>
      <w:r w:rsidRPr="00851652">
        <w:rPr>
          <w:rFonts w:ascii="Montserrat" w:eastAsia="Arial Unicode MS" w:hAnsi="Montserrat" w:cs="Courier New"/>
        </w:rPr>
        <w:t>e-mail: lucie.korbeliusova@m-d-p.cz</w:t>
      </w:r>
    </w:p>
    <w:sectPr w:rsidR="00003C97" w:rsidRPr="00851652" w:rsidSect="00C45FD4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8D" w:rsidRDefault="00E5348D">
      <w:pPr>
        <w:spacing w:line="240" w:lineRule="auto"/>
      </w:pPr>
      <w:r>
        <w:separator/>
      </w:r>
    </w:p>
  </w:endnote>
  <w:endnote w:type="continuationSeparator" w:id="0">
    <w:p w:rsidR="00E5348D" w:rsidRDefault="00E5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 Regular">
    <w:altName w:val="Cambria"/>
    <w:panose1 w:val="00000500000000000000"/>
    <w:charset w:val="00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Bold">
    <w:altName w:val="Cambria"/>
    <w:panose1 w:val="00000800000000000000"/>
    <w:charset w:val="00"/>
    <w:family w:val="roman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003C97" w:rsidRDefault="005B1F38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6634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63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8D" w:rsidRDefault="00E5348D">
      <w:pPr>
        <w:spacing w:line="240" w:lineRule="auto"/>
      </w:pPr>
      <w:r>
        <w:separator/>
      </w:r>
    </w:p>
  </w:footnote>
  <w:footnote w:type="continuationSeparator" w:id="0">
    <w:p w:rsidR="00E5348D" w:rsidRDefault="00E53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97" w:rsidRDefault="005B1F38">
    <w:pPr>
      <w:pStyle w:val="Zhlav"/>
      <w:tabs>
        <w:tab w:val="clear" w:pos="9072"/>
        <w:tab w:val="right" w:pos="9017"/>
      </w:tabs>
      <w:rPr>
        <w:rFonts w:hint="eastAsia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97"/>
    <w:rsid w:val="00003C97"/>
    <w:rsid w:val="000A7853"/>
    <w:rsid w:val="00137575"/>
    <w:rsid w:val="00233752"/>
    <w:rsid w:val="003159BD"/>
    <w:rsid w:val="0032402A"/>
    <w:rsid w:val="004703FD"/>
    <w:rsid w:val="00512162"/>
    <w:rsid w:val="005B1F38"/>
    <w:rsid w:val="006C71D5"/>
    <w:rsid w:val="00836E33"/>
    <w:rsid w:val="00851652"/>
    <w:rsid w:val="009C5EEF"/>
    <w:rsid w:val="00AB4108"/>
    <w:rsid w:val="00B1241E"/>
    <w:rsid w:val="00B45D97"/>
    <w:rsid w:val="00BD1CF1"/>
    <w:rsid w:val="00C45FD4"/>
    <w:rsid w:val="00C6634F"/>
    <w:rsid w:val="00C66D87"/>
    <w:rsid w:val="00C81AAC"/>
    <w:rsid w:val="00E077F9"/>
    <w:rsid w:val="00E5348D"/>
    <w:rsid w:val="00E6035C"/>
    <w:rsid w:val="00E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EBCA"/>
  <w15:docId w15:val="{05848BC2-DA3F-4FB9-B758-70232A3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267"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A2267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rsid w:val="000A2267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rsid w:val="000A2267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table" w:customStyle="1" w:styleId="TableNormal">
    <w:name w:val="Table Normal"/>
    <w:rsid w:val="000A2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6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d70-fKTV0&amp;t=102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3</cp:revision>
  <dcterms:created xsi:type="dcterms:W3CDTF">2020-06-01T09:02:00Z</dcterms:created>
  <dcterms:modified xsi:type="dcterms:W3CDTF">2020-06-02T07:14:00Z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