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BB1F0" w14:textId="77777777" w:rsidR="00F66879" w:rsidRPr="00F66879" w:rsidRDefault="00F66879" w:rsidP="00480F72">
      <w:pPr>
        <w:spacing w:line="360" w:lineRule="auto"/>
        <w:jc w:val="both"/>
        <w:rPr>
          <w:rFonts w:ascii="Montserrat" w:hAnsi="Montserrat" w:cs="Courier New"/>
          <w:b/>
        </w:rPr>
      </w:pPr>
    </w:p>
    <w:p w14:paraId="0415E3F6" w14:textId="2212C539" w:rsidR="00480F72" w:rsidRPr="00024B8F" w:rsidRDefault="00E952AB" w:rsidP="00480F72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i/>
          <w:sz w:val="28"/>
        </w:rPr>
        <w:t>Danse Macabre</w:t>
      </w:r>
      <w:r w:rsidR="00345CFF">
        <w:rPr>
          <w:rFonts w:ascii="Montserrat" w:hAnsi="Montserrat" w:cs="Courier New"/>
          <w:b/>
          <w:i/>
          <w:sz w:val="28"/>
        </w:rPr>
        <w:t xml:space="preserve"> </w:t>
      </w:r>
      <w:r w:rsidR="00CF36CC">
        <w:rPr>
          <w:rFonts w:ascii="Montserrat" w:hAnsi="Montserrat" w:cs="Courier New"/>
          <w:b/>
          <w:i/>
          <w:sz w:val="28"/>
        </w:rPr>
        <w:t xml:space="preserve">– </w:t>
      </w:r>
      <w:r w:rsidRPr="00024B8F">
        <w:rPr>
          <w:rFonts w:ascii="Montserrat" w:hAnsi="Montserrat" w:cs="Courier New"/>
          <w:b/>
          <w:sz w:val="28"/>
        </w:rPr>
        <w:t>apelativní kabaret</w:t>
      </w:r>
      <w:r w:rsidR="00024B8F" w:rsidRPr="00024B8F">
        <w:rPr>
          <w:rFonts w:ascii="Montserrat" w:hAnsi="Montserrat" w:cs="Courier New"/>
          <w:b/>
          <w:sz w:val="28"/>
        </w:rPr>
        <w:t xml:space="preserve"> mezinárodně známé </w:t>
      </w:r>
      <w:r w:rsidR="004003FE" w:rsidRPr="00024B8F">
        <w:rPr>
          <w:rFonts w:ascii="Montserrat" w:hAnsi="Montserrat" w:cs="Courier New"/>
          <w:b/>
          <w:sz w:val="28"/>
        </w:rPr>
        <w:t>hudebně divadelní skupiny Dakh Daughters</w:t>
      </w:r>
    </w:p>
    <w:p w14:paraId="56D70871" w14:textId="77777777" w:rsidR="00B22EAB" w:rsidRPr="00940F62" w:rsidRDefault="00B22EAB" w:rsidP="00480F72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713027F5" w14:textId="313583D9" w:rsidR="007D6D9B" w:rsidRDefault="00480F72" w:rsidP="00423CF0">
      <w:pPr>
        <w:spacing w:line="360" w:lineRule="auto"/>
        <w:jc w:val="both"/>
        <w:rPr>
          <w:rFonts w:ascii="Montserrat" w:hAnsi="Montserrat" w:cs="Courier New"/>
          <w:b/>
        </w:rPr>
      </w:pPr>
      <w:r w:rsidRPr="00480F72">
        <w:rPr>
          <w:rFonts w:ascii="Montserrat" w:hAnsi="Montserrat" w:cs="Courier New"/>
          <w:b/>
        </w:rPr>
        <w:t xml:space="preserve">Praha, </w:t>
      </w:r>
      <w:r w:rsidR="00A226EB">
        <w:rPr>
          <w:rFonts w:ascii="Montserrat" w:hAnsi="Montserrat" w:cs="Courier New"/>
          <w:b/>
        </w:rPr>
        <w:t>1</w:t>
      </w:r>
      <w:r w:rsidRPr="0074404E">
        <w:rPr>
          <w:rFonts w:ascii="Montserrat" w:hAnsi="Montserrat" w:cs="Courier New"/>
          <w:b/>
        </w:rPr>
        <w:t xml:space="preserve">. </w:t>
      </w:r>
      <w:r w:rsidR="00A226EB">
        <w:rPr>
          <w:rFonts w:ascii="Montserrat" w:hAnsi="Montserrat" w:cs="Courier New"/>
          <w:b/>
        </w:rPr>
        <w:t>února 2023</w:t>
      </w:r>
      <w:r w:rsidR="00345CFF">
        <w:rPr>
          <w:rFonts w:ascii="Montserrat" w:hAnsi="Montserrat" w:cs="Courier New"/>
          <w:b/>
        </w:rPr>
        <w:t xml:space="preserve"> –</w:t>
      </w:r>
      <w:r w:rsidR="00B22EAB">
        <w:rPr>
          <w:rFonts w:ascii="Montserrat" w:hAnsi="Montserrat" w:cs="Courier New"/>
          <w:b/>
        </w:rPr>
        <w:t xml:space="preserve"> </w:t>
      </w:r>
      <w:r w:rsidR="00A226EB">
        <w:rPr>
          <w:rFonts w:ascii="Montserrat" w:hAnsi="Montserrat" w:cs="Courier New"/>
          <w:b/>
        </w:rPr>
        <w:t>V rámci Měsíce Ukrajiny, který proběhne od 24. února do 24.</w:t>
      </w:r>
      <w:r w:rsidR="00024B8F">
        <w:rPr>
          <w:rFonts w:ascii="Montserrat" w:hAnsi="Montserrat" w:cs="Courier New"/>
          <w:b/>
        </w:rPr>
        <w:t> </w:t>
      </w:r>
      <w:r w:rsidR="00A226EB">
        <w:rPr>
          <w:rFonts w:ascii="Montserrat" w:hAnsi="Montserrat" w:cs="Courier New"/>
          <w:b/>
        </w:rPr>
        <w:t>března na jevištích Městských divad</w:t>
      </w:r>
      <w:r w:rsidR="0013374D">
        <w:rPr>
          <w:rFonts w:ascii="Montserrat" w:hAnsi="Montserrat" w:cs="Courier New"/>
          <w:b/>
        </w:rPr>
        <w:t>el</w:t>
      </w:r>
      <w:r w:rsidR="00A226EB">
        <w:rPr>
          <w:rFonts w:ascii="Montserrat" w:hAnsi="Montserrat" w:cs="Courier New"/>
          <w:b/>
        </w:rPr>
        <w:t xml:space="preserve"> pražských, vystoupí 14. března </w:t>
      </w:r>
      <w:r w:rsidR="00920E30">
        <w:rPr>
          <w:rFonts w:ascii="Montserrat" w:hAnsi="Montserrat" w:cs="Courier New"/>
          <w:b/>
        </w:rPr>
        <w:t xml:space="preserve">v divadle Komedie šestičlenná ženská hudebně divadelní skupina Dakh Daughters s kabaretem </w:t>
      </w:r>
      <w:r w:rsidR="0013374D">
        <w:rPr>
          <w:rFonts w:ascii="Montserrat" w:hAnsi="Montserrat" w:cs="Courier New"/>
          <w:b/>
        </w:rPr>
        <w:t xml:space="preserve">reagujícím na současné dění </w:t>
      </w:r>
      <w:hyperlink r:id="rId7" w:history="1">
        <w:r w:rsidR="00920E30" w:rsidRPr="008D53A5">
          <w:rPr>
            <w:rStyle w:val="Hypertextovodkaz"/>
            <w:rFonts w:ascii="Montserrat" w:hAnsi="Montserrat" w:cs="Courier New"/>
            <w:b/>
            <w:i/>
          </w:rPr>
          <w:t>Danse Macabre</w:t>
        </w:r>
      </w:hyperlink>
      <w:r w:rsidR="00920E30">
        <w:rPr>
          <w:rFonts w:ascii="Montserrat" w:hAnsi="Montserrat" w:cs="Courier New"/>
          <w:b/>
        </w:rPr>
        <w:t>.</w:t>
      </w:r>
    </w:p>
    <w:p w14:paraId="3DE6CAC4" w14:textId="2402001A" w:rsidR="002F5A6A" w:rsidRDefault="002F5A6A" w:rsidP="00423CF0">
      <w:pPr>
        <w:spacing w:line="360" w:lineRule="auto"/>
        <w:jc w:val="both"/>
        <w:rPr>
          <w:rFonts w:ascii="Montserrat" w:hAnsi="Montserrat" w:cs="Courier New"/>
          <w:b/>
        </w:rPr>
      </w:pPr>
    </w:p>
    <w:p w14:paraId="17A3F87D" w14:textId="10A50C74" w:rsidR="00082FF5" w:rsidRPr="00082FF5" w:rsidRDefault="00082FF5" w:rsidP="00024B8F">
      <w:pPr>
        <w:spacing w:line="360" w:lineRule="auto"/>
        <w:jc w:val="both"/>
        <w:rPr>
          <w:rFonts w:ascii="Montserrat" w:hAnsi="Montserrat"/>
          <w:szCs w:val="26"/>
        </w:rPr>
      </w:pPr>
      <w:r w:rsidRPr="00082FF5">
        <w:rPr>
          <w:rFonts w:ascii="Montserrat" w:hAnsi="Montserrat"/>
          <w:szCs w:val="26"/>
        </w:rPr>
        <w:t xml:space="preserve">Režisérem představení a duchovním otcem skupiny je legendární ukrajinský herec, režisér a producent Vlad Troitskyi, zakladatel nejen Dakh Daughters, ale i </w:t>
      </w:r>
      <w:r>
        <w:rPr>
          <w:rFonts w:ascii="Montserrat" w:hAnsi="Montserrat"/>
          <w:szCs w:val="26"/>
        </w:rPr>
        <w:t>nezávislého ukrajinského divadla</w:t>
      </w:r>
      <w:r w:rsidRPr="00082FF5">
        <w:rPr>
          <w:rFonts w:ascii="Montserrat" w:hAnsi="Montserrat"/>
          <w:szCs w:val="26"/>
        </w:rPr>
        <w:t xml:space="preserve"> Dakh a populární hudební skupiny DakhaBrakha.</w:t>
      </w:r>
    </w:p>
    <w:p w14:paraId="08808B89" w14:textId="77777777" w:rsidR="00082FF5" w:rsidRPr="00082FF5" w:rsidRDefault="00082FF5" w:rsidP="00024B8F">
      <w:pPr>
        <w:spacing w:line="360" w:lineRule="auto"/>
        <w:jc w:val="both"/>
        <w:rPr>
          <w:rFonts w:ascii="Montserrat" w:hAnsi="Montserrat"/>
          <w:szCs w:val="26"/>
        </w:rPr>
      </w:pPr>
    </w:p>
    <w:p w14:paraId="4675BC1E" w14:textId="5931CB6A" w:rsidR="00082FF5" w:rsidRPr="00082FF5" w:rsidRDefault="00082FF5" w:rsidP="00024B8F">
      <w:pPr>
        <w:spacing w:line="360" w:lineRule="auto"/>
        <w:jc w:val="both"/>
        <w:rPr>
          <w:rFonts w:ascii="Montserrat" w:hAnsi="Montserrat"/>
          <w:szCs w:val="26"/>
        </w:rPr>
      </w:pPr>
      <w:r w:rsidRPr="00082FF5">
        <w:rPr>
          <w:rFonts w:ascii="Montserrat" w:hAnsi="Montserrat"/>
          <w:szCs w:val="26"/>
        </w:rPr>
        <w:t xml:space="preserve">Na začátku března 2022 museli Dakh Daughters a Vlado Troickyi utéct z Ukrajiny a uchýlit se do azylu ve Francii. Neprodleně zahájili práci na </w:t>
      </w:r>
      <w:r w:rsidRPr="008D53A5">
        <w:rPr>
          <w:rFonts w:ascii="Montserrat" w:hAnsi="Montserrat"/>
          <w:i/>
          <w:szCs w:val="26"/>
        </w:rPr>
        <w:t>Danse Macabre</w:t>
      </w:r>
      <w:r w:rsidRPr="00082FF5">
        <w:rPr>
          <w:rFonts w:ascii="Montserrat" w:hAnsi="Montserrat"/>
          <w:szCs w:val="26"/>
        </w:rPr>
        <w:t>, a</w:t>
      </w:r>
      <w:r w:rsidR="00EF3A51">
        <w:rPr>
          <w:rFonts w:ascii="Montserrat" w:hAnsi="Montserrat"/>
          <w:szCs w:val="26"/>
        </w:rPr>
        <w:t xml:space="preserve">by tak </w:t>
      </w:r>
      <w:r>
        <w:rPr>
          <w:rFonts w:ascii="Montserrat" w:hAnsi="Montserrat"/>
          <w:szCs w:val="26"/>
        </w:rPr>
        <w:t xml:space="preserve">vydali svědectví o </w:t>
      </w:r>
      <w:r w:rsidR="00213809">
        <w:rPr>
          <w:rFonts w:ascii="Montserrat" w:hAnsi="Montserrat"/>
          <w:szCs w:val="26"/>
        </w:rPr>
        <w:t>prožitých událostech</w:t>
      </w:r>
      <w:r w:rsidRPr="00082FF5">
        <w:rPr>
          <w:rFonts w:ascii="Montserrat" w:hAnsi="Montserrat"/>
          <w:szCs w:val="26"/>
        </w:rPr>
        <w:t xml:space="preserve"> a podpořili svou vlast v boji proti ruské agresi. </w:t>
      </w:r>
    </w:p>
    <w:p w14:paraId="2DBEB154" w14:textId="77777777" w:rsidR="00082FF5" w:rsidRPr="00C25802" w:rsidRDefault="00082FF5" w:rsidP="00024B8F">
      <w:pPr>
        <w:spacing w:line="360" w:lineRule="auto"/>
        <w:jc w:val="both"/>
        <w:rPr>
          <w:rFonts w:ascii="Montserrat" w:hAnsi="Montserrat"/>
          <w:szCs w:val="26"/>
        </w:rPr>
      </w:pPr>
    </w:p>
    <w:p w14:paraId="4D34BFCA" w14:textId="10E152E0" w:rsidR="00626455" w:rsidRDefault="00082FF5" w:rsidP="00024B8F">
      <w:pPr>
        <w:spacing w:line="360" w:lineRule="auto"/>
        <w:jc w:val="both"/>
        <w:rPr>
          <w:rFonts w:ascii="Montserrat" w:hAnsi="Montserrat"/>
          <w:szCs w:val="26"/>
        </w:rPr>
      </w:pPr>
      <w:r w:rsidRPr="00C25802">
        <w:rPr>
          <w:rFonts w:ascii="Montserrat" w:hAnsi="Montserrat"/>
          <w:szCs w:val="26"/>
        </w:rPr>
        <w:t xml:space="preserve">Šest hudebnic a hereček </w:t>
      </w:r>
      <w:r w:rsidR="00024B8F">
        <w:rPr>
          <w:rFonts w:ascii="Montserrat" w:hAnsi="Montserrat"/>
          <w:szCs w:val="26"/>
        </w:rPr>
        <w:t xml:space="preserve">– </w:t>
      </w:r>
      <w:r w:rsidR="00C25802">
        <w:rPr>
          <w:rFonts w:ascii="Montserrat" w:hAnsi="Montserrat" w:cs="Arial"/>
        </w:rPr>
        <w:t>Tetiana Troitska</w:t>
      </w:r>
      <w:r w:rsidR="00C25802">
        <w:rPr>
          <w:rFonts w:ascii="Montserrat" w:hAnsi="Montserrat"/>
          <w:szCs w:val="26"/>
        </w:rPr>
        <w:t xml:space="preserve">, </w:t>
      </w:r>
      <w:r w:rsidRPr="00213809">
        <w:rPr>
          <w:rFonts w:ascii="Montserrat" w:hAnsi="Montserrat"/>
          <w:szCs w:val="26"/>
        </w:rPr>
        <w:t>Natacha Charpe, Natalia Halanevych, Ruslana Chazipova, Solomia Melnyk a Anna Nikitina, tedy Dakh Daughters</w:t>
      </w:r>
      <w:r w:rsidRPr="00082FF5">
        <w:rPr>
          <w:rFonts w:ascii="Montserrat" w:hAnsi="Montserrat"/>
          <w:szCs w:val="26"/>
        </w:rPr>
        <w:t xml:space="preserve"> </w:t>
      </w:r>
      <w:r w:rsidR="00024B8F">
        <w:rPr>
          <w:rFonts w:ascii="Montserrat" w:hAnsi="Montserrat"/>
          <w:szCs w:val="26"/>
        </w:rPr>
        <w:t xml:space="preserve">– </w:t>
      </w:r>
      <w:r w:rsidRPr="00082FF5">
        <w:rPr>
          <w:rFonts w:ascii="Montserrat" w:hAnsi="Montserrat"/>
          <w:szCs w:val="26"/>
        </w:rPr>
        <w:t xml:space="preserve">se v </w:t>
      </w:r>
      <w:r w:rsidRPr="008D53A5">
        <w:rPr>
          <w:rFonts w:ascii="Montserrat" w:hAnsi="Montserrat"/>
          <w:i/>
          <w:szCs w:val="26"/>
        </w:rPr>
        <w:t>Danse Macabre</w:t>
      </w:r>
      <w:r w:rsidRPr="00082FF5">
        <w:rPr>
          <w:rFonts w:ascii="Montserrat" w:hAnsi="Montserrat"/>
          <w:szCs w:val="26"/>
        </w:rPr>
        <w:t xml:space="preserve"> postaví na jeviště, aby bojovaly, aby dál žily, aby vyprávěly o válce a jejích následcích. O</w:t>
      </w:r>
      <w:r w:rsidR="00024B8F">
        <w:rPr>
          <w:rFonts w:ascii="Montserrat" w:hAnsi="Montserrat"/>
          <w:szCs w:val="26"/>
        </w:rPr>
        <w:t> </w:t>
      </w:r>
      <w:r w:rsidRPr="00082FF5">
        <w:rPr>
          <w:rFonts w:ascii="Montserrat" w:hAnsi="Montserrat"/>
          <w:szCs w:val="26"/>
        </w:rPr>
        <w:t>bezejmenném násilí, vykořenění z vlastní země, o vyhnanství. Se silou i zranitelností propůjčí hlas těm, kteří nemohou promluvit. Slova Knihy Jób protkávají písněmi a</w:t>
      </w:r>
      <w:r w:rsidR="00024B8F">
        <w:rPr>
          <w:rFonts w:ascii="Montserrat" w:hAnsi="Montserrat"/>
          <w:szCs w:val="26"/>
        </w:rPr>
        <w:t> </w:t>
      </w:r>
      <w:r w:rsidRPr="00082FF5">
        <w:rPr>
          <w:rFonts w:ascii="Montserrat" w:hAnsi="Montserrat"/>
          <w:szCs w:val="26"/>
        </w:rPr>
        <w:t xml:space="preserve">svědectvími. Vyrážejí na intimní a mýtickou cestu do temnoty, vybízejí k mobilizaci, sjednocení a horlivé obraně míru. </w:t>
      </w:r>
    </w:p>
    <w:p w14:paraId="07A5A29C" w14:textId="5F1F4206" w:rsidR="00082FF5" w:rsidRDefault="00082FF5" w:rsidP="00024B8F">
      <w:pPr>
        <w:spacing w:line="360" w:lineRule="auto"/>
        <w:jc w:val="both"/>
        <w:rPr>
          <w:rFonts w:ascii="Montserrat" w:hAnsi="Montserrat"/>
          <w:szCs w:val="26"/>
        </w:rPr>
      </w:pPr>
      <w:r w:rsidRPr="008D53A5">
        <w:rPr>
          <w:rFonts w:ascii="Montserrat" w:hAnsi="Montserrat"/>
          <w:i/>
          <w:szCs w:val="26"/>
        </w:rPr>
        <w:t>Danse Macabre</w:t>
      </w:r>
      <w:r w:rsidRPr="00082FF5">
        <w:rPr>
          <w:rFonts w:ascii="Montserrat" w:hAnsi="Montserrat"/>
          <w:szCs w:val="26"/>
        </w:rPr>
        <w:t xml:space="preserve"> je dílem prodchnutým naléhavostí přítomnosti, ale také navrací divadlu jeho vzácnou a jedinečnou schopnost – být prostorem k setkávání, sdílení a snad i k léčení.</w:t>
      </w:r>
    </w:p>
    <w:p w14:paraId="1D27996B" w14:textId="77777777" w:rsidR="00146DF9" w:rsidRPr="00082FF5" w:rsidRDefault="00146DF9" w:rsidP="00024B8F">
      <w:pPr>
        <w:spacing w:line="360" w:lineRule="auto"/>
        <w:jc w:val="both"/>
        <w:rPr>
          <w:rFonts w:ascii="Montserrat" w:hAnsi="Montserrat"/>
          <w:szCs w:val="26"/>
        </w:rPr>
      </w:pPr>
    </w:p>
    <w:p w14:paraId="08A7DAE3" w14:textId="40C914F4" w:rsidR="00146DF9" w:rsidRPr="002E7280" w:rsidRDefault="00146DF9" w:rsidP="00024B8F">
      <w:pPr>
        <w:spacing w:line="360" w:lineRule="auto"/>
        <w:jc w:val="both"/>
        <w:rPr>
          <w:rFonts w:ascii="Montserrat" w:hAnsi="Montserrat"/>
          <w:i/>
          <w:szCs w:val="26"/>
        </w:rPr>
      </w:pPr>
      <w:r>
        <w:rPr>
          <w:rFonts w:ascii="Montserrat" w:hAnsi="Montserrat"/>
          <w:szCs w:val="26"/>
        </w:rPr>
        <w:t>K hostování Dakh Daughters v Komedii ředitel Městských divadel pražských Daniel Přibyl říká:</w:t>
      </w:r>
      <w:r w:rsidR="00EF3A51">
        <w:rPr>
          <w:rFonts w:ascii="Montserrat" w:hAnsi="Montserrat"/>
          <w:szCs w:val="26"/>
        </w:rPr>
        <w:t xml:space="preserve"> </w:t>
      </w:r>
      <w:r w:rsidR="00EF3A51" w:rsidRPr="002E7280">
        <w:rPr>
          <w:rFonts w:ascii="Montserrat" w:hAnsi="Montserrat"/>
          <w:i/>
          <w:szCs w:val="26"/>
        </w:rPr>
        <w:t>„Podpora Ukrajiny a ukrajinských umělců má v Městských divadlech pražských mnoho rozmanitých podob. Jednou z nich jsou hostující představení ukrajinských divadel. Vloni jsme přivítali kyjevské divadlo Left Bank s představením Bad Roads a letos na jaře přijíždějí jedinečné Dakh Daughters. Otevíráme dveře ukrajinské kultuře a nabízíme jí na našich scénách dočasný domov.“</w:t>
      </w:r>
    </w:p>
    <w:p w14:paraId="64C5BCD3" w14:textId="77777777" w:rsidR="00EF3A51" w:rsidRPr="002E7280" w:rsidRDefault="00EF3A51" w:rsidP="00024B8F">
      <w:pPr>
        <w:spacing w:line="360" w:lineRule="auto"/>
        <w:jc w:val="both"/>
        <w:rPr>
          <w:rFonts w:ascii="Montserrat" w:hAnsi="Montserrat"/>
          <w:i/>
          <w:szCs w:val="26"/>
        </w:rPr>
      </w:pPr>
    </w:p>
    <w:p w14:paraId="5578A793" w14:textId="77777777" w:rsidR="00146DF9" w:rsidRPr="00082FF5" w:rsidRDefault="00146DF9" w:rsidP="00024B8F">
      <w:pPr>
        <w:spacing w:line="360" w:lineRule="auto"/>
        <w:jc w:val="both"/>
        <w:rPr>
          <w:rFonts w:ascii="Montserrat" w:hAnsi="Montserrat"/>
          <w:szCs w:val="26"/>
        </w:rPr>
      </w:pPr>
    </w:p>
    <w:p w14:paraId="3C51569B" w14:textId="77777777" w:rsidR="00CD5B40" w:rsidRDefault="00CD5B40" w:rsidP="00024B8F">
      <w:pPr>
        <w:spacing w:line="360" w:lineRule="auto"/>
        <w:jc w:val="both"/>
        <w:rPr>
          <w:rFonts w:ascii="Montserrat" w:hAnsi="Montserrat"/>
          <w:szCs w:val="26"/>
        </w:rPr>
      </w:pPr>
    </w:p>
    <w:p w14:paraId="6DDCEA5D" w14:textId="77777777" w:rsidR="00CD5B40" w:rsidRDefault="00CD5B40" w:rsidP="00024B8F">
      <w:pPr>
        <w:spacing w:line="360" w:lineRule="auto"/>
        <w:jc w:val="both"/>
        <w:rPr>
          <w:rFonts w:ascii="Montserrat" w:hAnsi="Montserrat"/>
          <w:szCs w:val="26"/>
        </w:rPr>
      </w:pPr>
    </w:p>
    <w:p w14:paraId="7975BD5A" w14:textId="5D9023BF" w:rsidR="00082FF5" w:rsidRDefault="00082FF5" w:rsidP="00024B8F">
      <w:pPr>
        <w:spacing w:line="360" w:lineRule="auto"/>
        <w:jc w:val="both"/>
        <w:rPr>
          <w:rFonts w:ascii="Cambria" w:hAnsi="Cambria"/>
        </w:rPr>
      </w:pPr>
      <w:r w:rsidRPr="00082FF5">
        <w:rPr>
          <w:rFonts w:ascii="Montserrat" w:hAnsi="Montserrat"/>
          <w:szCs w:val="26"/>
        </w:rPr>
        <w:t xml:space="preserve">Městská divadla pražská připravují Měsíc Ukrajiny i vystoupení Dakh Daughters v rámci svého projektu </w:t>
      </w:r>
      <w:hyperlink r:id="rId8" w:history="1">
        <w:r w:rsidRPr="00F34A4D">
          <w:rPr>
            <w:rStyle w:val="Hypertextovodkaz"/>
            <w:rFonts w:ascii="Montserrat" w:hAnsi="Montserrat"/>
            <w:szCs w:val="26"/>
          </w:rPr>
          <w:t>Imagine UA</w:t>
        </w:r>
      </w:hyperlink>
      <w:r w:rsidRPr="00082FF5">
        <w:rPr>
          <w:rFonts w:ascii="Montserrat" w:hAnsi="Montserrat"/>
          <w:szCs w:val="26"/>
        </w:rPr>
        <w:t>, který aktivně p</w:t>
      </w:r>
      <w:r w:rsidR="00024B8F">
        <w:rPr>
          <w:rFonts w:ascii="Montserrat" w:hAnsi="Montserrat"/>
          <w:szCs w:val="26"/>
        </w:rPr>
        <w:t xml:space="preserve">odporuje Ukrajinu a ukrajinské </w:t>
      </w:r>
      <w:r w:rsidRPr="00082FF5">
        <w:rPr>
          <w:rFonts w:ascii="Montserrat" w:hAnsi="Montserrat"/>
          <w:szCs w:val="26"/>
        </w:rPr>
        <w:t xml:space="preserve">umělce, kteří našli útočiště v České republice, i ty, kteří zůstali na Ukrajině. </w:t>
      </w:r>
      <w:r w:rsidRPr="00082FF5">
        <w:rPr>
          <w:rFonts w:ascii="Montserrat" w:hAnsi="Montserrat"/>
          <w:szCs w:val="26"/>
        </w:rPr>
        <w:br/>
      </w:r>
    </w:p>
    <w:p w14:paraId="09681A75" w14:textId="0D0875B1" w:rsidR="00612D34" w:rsidRDefault="00DC2E65" w:rsidP="00024B8F">
      <w:pPr>
        <w:spacing w:line="360" w:lineRule="auto"/>
        <w:jc w:val="both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 xml:space="preserve">Vstupenky </w:t>
      </w:r>
      <w:r w:rsidR="00444926" w:rsidRPr="00940F62">
        <w:rPr>
          <w:rFonts w:ascii="Montserrat" w:hAnsi="Montserrat"/>
          <w:sz w:val="19"/>
          <w:szCs w:val="19"/>
        </w:rPr>
        <w:t xml:space="preserve">na </w:t>
      </w:r>
      <w:hyperlink r:id="rId9" w:history="1">
        <w:r w:rsidR="00213809" w:rsidRPr="00F34A4D">
          <w:rPr>
            <w:rStyle w:val="Hypertextovodkaz"/>
            <w:rFonts w:ascii="Montserrat" w:hAnsi="Montserrat"/>
            <w:i/>
            <w:sz w:val="19"/>
            <w:szCs w:val="19"/>
          </w:rPr>
          <w:t>Danse Macabre</w:t>
        </w:r>
      </w:hyperlink>
      <w:r w:rsidR="00444926" w:rsidRPr="00940F62">
        <w:rPr>
          <w:rFonts w:ascii="Montserrat" w:hAnsi="Montserrat"/>
          <w:sz w:val="19"/>
          <w:szCs w:val="19"/>
        </w:rPr>
        <w:t xml:space="preserve"> </w:t>
      </w:r>
      <w:r w:rsidRPr="00940F62">
        <w:rPr>
          <w:rFonts w:ascii="Montserrat" w:hAnsi="Montserrat"/>
          <w:sz w:val="19"/>
          <w:szCs w:val="19"/>
        </w:rPr>
        <w:t>je možné zakoupit na centrální pokladně Mě</w:t>
      </w:r>
      <w:r w:rsidR="00024B8F">
        <w:rPr>
          <w:rFonts w:ascii="Montserrat" w:hAnsi="Montserrat"/>
          <w:sz w:val="19"/>
          <w:szCs w:val="19"/>
        </w:rPr>
        <w:t>stských divadel pražských, nebo on-line</w:t>
      </w:r>
      <w:r w:rsidRPr="00940F62">
        <w:rPr>
          <w:rFonts w:ascii="Montserrat" w:hAnsi="Montserrat"/>
          <w:sz w:val="19"/>
          <w:szCs w:val="19"/>
        </w:rPr>
        <w:t xml:space="preserve"> na webu. Rezervace vstupenek je možná také e-mailem na rezervace@m-d-p.cz nebo na telefonním čísle 222 996</w:t>
      </w:r>
      <w:r w:rsidR="00612D34">
        <w:rPr>
          <w:rFonts w:ascii="Montserrat" w:hAnsi="Montserrat"/>
          <w:sz w:val="19"/>
          <w:szCs w:val="19"/>
        </w:rPr>
        <w:t> </w:t>
      </w:r>
      <w:r w:rsidRPr="00940F62">
        <w:rPr>
          <w:rFonts w:ascii="Montserrat" w:hAnsi="Montserrat"/>
          <w:sz w:val="19"/>
          <w:szCs w:val="19"/>
        </w:rPr>
        <w:t>114.</w:t>
      </w:r>
    </w:p>
    <w:p w14:paraId="58E27666" w14:textId="77777777" w:rsidR="00612D34" w:rsidRDefault="00612D34" w:rsidP="00024B8F">
      <w:pPr>
        <w:spacing w:line="360" w:lineRule="auto"/>
        <w:jc w:val="both"/>
        <w:rPr>
          <w:rFonts w:ascii="Montserrat" w:hAnsi="Montserrat"/>
          <w:sz w:val="19"/>
          <w:szCs w:val="19"/>
        </w:rPr>
      </w:pPr>
    </w:p>
    <w:p w14:paraId="4E1270C4" w14:textId="57AA132B" w:rsidR="00EA24E3" w:rsidRPr="00CD5B40" w:rsidRDefault="00612D34" w:rsidP="00CD5B40">
      <w:pPr>
        <w:spacing w:line="360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 w:cs="Arial"/>
        </w:rPr>
        <w:tab/>
      </w:r>
    </w:p>
    <w:p w14:paraId="768F72AD" w14:textId="130FD17F" w:rsidR="00612D34" w:rsidRPr="00CD5B40" w:rsidRDefault="00612D34" w:rsidP="00612D34">
      <w:pPr>
        <w:pStyle w:val="Normlnweb"/>
        <w:shd w:val="clear" w:color="auto" w:fill="FFFFFF"/>
        <w:spacing w:beforeAutospacing="0"/>
        <w:rPr>
          <w:rFonts w:ascii="Montserrat" w:hAnsi="Montserrat" w:cs="Arial"/>
          <w:b/>
          <w:sz w:val="20"/>
        </w:rPr>
      </w:pPr>
      <w:r w:rsidRPr="008D53A5">
        <w:rPr>
          <w:rFonts w:ascii="Montserrat" w:hAnsi="Montserrat" w:cs="Arial"/>
          <w:b/>
          <w:i/>
          <w:sz w:val="20"/>
        </w:rPr>
        <w:t>Dan</w:t>
      </w:r>
      <w:r w:rsidR="00024B8F" w:rsidRPr="008D53A5">
        <w:rPr>
          <w:rFonts w:ascii="Montserrat" w:hAnsi="Montserrat" w:cs="Arial"/>
          <w:b/>
          <w:i/>
          <w:sz w:val="20"/>
        </w:rPr>
        <w:t>s</w:t>
      </w:r>
      <w:r w:rsidRPr="008D53A5">
        <w:rPr>
          <w:rFonts w:ascii="Montserrat" w:hAnsi="Montserrat" w:cs="Arial"/>
          <w:b/>
          <w:i/>
          <w:sz w:val="20"/>
        </w:rPr>
        <w:t>e Macabre</w:t>
      </w:r>
      <w:r w:rsidRPr="00CD5B40">
        <w:rPr>
          <w:rFonts w:ascii="Montserrat" w:hAnsi="Montserrat" w:cs="Arial"/>
          <w:b/>
          <w:sz w:val="20"/>
        </w:rPr>
        <w:t xml:space="preserve">  14. března 2023 v Komedii</w:t>
      </w:r>
    </w:p>
    <w:p w14:paraId="27C73783" w14:textId="70429E20" w:rsidR="00612D34" w:rsidRDefault="00612D34" w:rsidP="00612D34">
      <w:pPr>
        <w:pStyle w:val="Normlnweb"/>
        <w:shd w:val="clear" w:color="auto" w:fill="FFFFFF"/>
        <w:spacing w:beforeAutospacing="0"/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 xml:space="preserve">Režie: </w:t>
      </w:r>
      <w:r w:rsidR="00C25802">
        <w:rPr>
          <w:rFonts w:ascii="Montserrat" w:hAnsi="Montserrat" w:cs="Arial"/>
          <w:sz w:val="20"/>
        </w:rPr>
        <w:t>Vlad Troitskyi</w:t>
      </w:r>
    </w:p>
    <w:p w14:paraId="6218152B" w14:textId="77777777" w:rsidR="008D53A5" w:rsidRDefault="008D53A5" w:rsidP="00612D34">
      <w:pPr>
        <w:pStyle w:val="Normlnweb"/>
        <w:shd w:val="clear" w:color="auto" w:fill="FFFFFF"/>
        <w:spacing w:beforeAutospacing="0"/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>Účinkují Dakh Daughters:</w:t>
      </w:r>
    </w:p>
    <w:p w14:paraId="6C18238B" w14:textId="50F0F500" w:rsidR="00612D34" w:rsidRDefault="00C25802" w:rsidP="00612D34">
      <w:pPr>
        <w:pStyle w:val="Normlnweb"/>
        <w:shd w:val="clear" w:color="auto" w:fill="FFFFFF"/>
        <w:spacing w:beforeAutospacing="0"/>
        <w:rPr>
          <w:rFonts w:ascii="Montserrat" w:hAnsi="Montserrat" w:cs="Arial"/>
          <w:sz w:val="20"/>
        </w:rPr>
      </w:pPr>
      <w:bookmarkStart w:id="0" w:name="_GoBack"/>
      <w:bookmarkEnd w:id="0"/>
      <w:r>
        <w:rPr>
          <w:rFonts w:ascii="Montserrat" w:hAnsi="Montserrat" w:cs="Arial"/>
          <w:sz w:val="20"/>
        </w:rPr>
        <w:t xml:space="preserve">Tetiana Troitska, </w:t>
      </w:r>
      <w:r w:rsidR="00612D34">
        <w:rPr>
          <w:rFonts w:ascii="Montserrat" w:hAnsi="Montserrat" w:cs="Arial"/>
          <w:sz w:val="20"/>
        </w:rPr>
        <w:t>Natacha Charpe, Natalia Halanevych, Ruslana Khazipova, Solomia Melnyk a Anna Nikitina</w:t>
      </w:r>
    </w:p>
    <w:p w14:paraId="751877FD" w14:textId="77777777" w:rsidR="00612D34" w:rsidRDefault="00612D34" w:rsidP="00612D34">
      <w:pPr>
        <w:rPr>
          <w:rFonts w:ascii="Montserrat" w:hAnsi="Montserrat" w:cs="Arial"/>
          <w:szCs w:val="26"/>
        </w:rPr>
      </w:pPr>
    </w:p>
    <w:p w14:paraId="0D668B09" w14:textId="77777777" w:rsidR="008656ED" w:rsidRDefault="008656ED" w:rsidP="008656ED">
      <w:pPr>
        <w:spacing w:line="360" w:lineRule="auto"/>
        <w:jc w:val="both"/>
        <w:rPr>
          <w:rFonts w:ascii="Montserrat" w:hAnsi="Montserrat"/>
        </w:rPr>
      </w:pPr>
    </w:p>
    <w:p w14:paraId="1CC42C12" w14:textId="77777777" w:rsidR="009E2626" w:rsidRPr="00777BEB" w:rsidRDefault="009E2626" w:rsidP="00CA25E0">
      <w:pPr>
        <w:spacing w:line="360" w:lineRule="auto"/>
        <w:jc w:val="both"/>
        <w:rPr>
          <w:rFonts w:ascii="Montserrat" w:hAnsi="Montserrat"/>
        </w:rPr>
        <w:sectPr w:rsidR="009E2626" w:rsidRPr="00777BEB">
          <w:headerReference w:type="default" r:id="rId10"/>
          <w:footerReference w:type="default" r:id="rId11"/>
          <w:pgSz w:w="11906" w:h="16838"/>
          <w:pgMar w:top="1871" w:right="567" w:bottom="1418" w:left="2296" w:header="709" w:footer="539" w:gutter="0"/>
          <w:cols w:space="708"/>
          <w:formProt w:val="0"/>
          <w:docGrid w:linePitch="600" w:charSpace="40960"/>
        </w:sectPr>
      </w:pPr>
    </w:p>
    <w:p w14:paraId="2CDB7054" w14:textId="45EAFE1F" w:rsidR="006A3BD7" w:rsidRPr="00F66879" w:rsidRDefault="003D6178">
      <w:pPr>
        <w:spacing w:before="240"/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color w:val="222222"/>
          <w:sz w:val="17"/>
          <w:szCs w:val="17"/>
          <w:u w:val="single"/>
        </w:rPr>
        <w:t>Da</w:t>
      </w:r>
      <w:r w:rsidRPr="00F66879">
        <w:rPr>
          <w:rFonts w:ascii="Montserrat" w:hAnsi="Montserrat" w:cs="Courier New"/>
          <w:sz w:val="17"/>
          <w:szCs w:val="17"/>
          <w:u w:val="single"/>
        </w:rPr>
        <w:t>lší informace:</w:t>
      </w:r>
      <w:r w:rsidRPr="00F66879">
        <w:rPr>
          <w:rFonts w:ascii="Montserrat" w:hAnsi="Montserrat" w:cs="Courier New"/>
          <w:sz w:val="17"/>
          <w:szCs w:val="17"/>
          <w:u w:val="single"/>
        </w:rPr>
        <w:br/>
      </w:r>
      <w:r w:rsidRPr="00F66879">
        <w:rPr>
          <w:rFonts w:ascii="Montserrat" w:hAnsi="Montserrat" w:cs="Courier New"/>
          <w:sz w:val="17"/>
          <w:szCs w:val="17"/>
        </w:rPr>
        <w:t xml:space="preserve">Zuzana </w:t>
      </w:r>
      <w:r w:rsidR="007F2A6A">
        <w:rPr>
          <w:rFonts w:ascii="Montserrat" w:hAnsi="Montserrat" w:cs="Courier New"/>
          <w:sz w:val="17"/>
          <w:szCs w:val="17"/>
        </w:rPr>
        <w:t>Maléřová</w:t>
      </w:r>
      <w:r w:rsidRPr="00F66879">
        <w:rPr>
          <w:rFonts w:ascii="Montserrat" w:hAnsi="Montserrat" w:cs="Courier New"/>
          <w:sz w:val="17"/>
          <w:szCs w:val="17"/>
        </w:rPr>
        <w:br/>
      </w:r>
      <w:r w:rsidR="007F2A6A">
        <w:rPr>
          <w:rFonts w:ascii="Montserrat" w:hAnsi="Montserrat" w:cs="Courier New"/>
          <w:sz w:val="17"/>
          <w:szCs w:val="17"/>
        </w:rPr>
        <w:t>Tisková mluvčí</w:t>
      </w:r>
      <w:r w:rsidRPr="00F66879">
        <w:rPr>
          <w:rFonts w:ascii="Montserrat" w:hAnsi="Montserrat" w:cs="Courier New"/>
          <w:sz w:val="17"/>
          <w:szCs w:val="17"/>
        </w:rPr>
        <w:t xml:space="preserve"> </w:t>
      </w:r>
    </w:p>
    <w:p w14:paraId="79710C6C" w14:textId="77777777" w:rsidR="006A3BD7" w:rsidRPr="00F66879" w:rsidRDefault="003D6178">
      <w:pPr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sz w:val="17"/>
          <w:szCs w:val="17"/>
        </w:rPr>
        <w:t>Městská divadla pražská</w:t>
      </w:r>
    </w:p>
    <w:p w14:paraId="00F67723" w14:textId="7C3C3DDE" w:rsidR="006A3BD7" w:rsidRPr="00F66879" w:rsidRDefault="007F2A6A">
      <w:pPr>
        <w:rPr>
          <w:rFonts w:ascii="Montserrat" w:hAnsi="Montserrat" w:cs="Courier New"/>
          <w:sz w:val="17"/>
          <w:szCs w:val="17"/>
        </w:rPr>
      </w:pPr>
      <w:r>
        <w:rPr>
          <w:rFonts w:ascii="Montserrat" w:hAnsi="Montserrat" w:cs="Courier New"/>
          <w:sz w:val="17"/>
          <w:szCs w:val="17"/>
        </w:rPr>
        <w:t>Tel.</w:t>
      </w:r>
      <w:r w:rsidR="003D6178" w:rsidRPr="00F66879">
        <w:rPr>
          <w:rFonts w:ascii="Montserrat" w:hAnsi="Montserrat" w:cs="Courier New"/>
          <w:sz w:val="17"/>
          <w:szCs w:val="17"/>
        </w:rPr>
        <w:t xml:space="preserve">: </w:t>
      </w:r>
      <w:r w:rsidRPr="007F2A6A">
        <w:rPr>
          <w:rFonts w:ascii="Montserrat" w:hAnsi="Montserrat" w:cs="Courier New"/>
          <w:sz w:val="17"/>
          <w:szCs w:val="17"/>
        </w:rPr>
        <w:t>603</w:t>
      </w:r>
      <w:r>
        <w:rPr>
          <w:rFonts w:ascii="Montserrat" w:hAnsi="Montserrat" w:cs="Courier New"/>
          <w:sz w:val="17"/>
          <w:szCs w:val="17"/>
        </w:rPr>
        <w:t> </w:t>
      </w:r>
      <w:r w:rsidRPr="007F2A6A">
        <w:rPr>
          <w:rFonts w:ascii="Montserrat" w:hAnsi="Montserrat" w:cs="Courier New"/>
          <w:sz w:val="17"/>
          <w:szCs w:val="17"/>
        </w:rPr>
        <w:t>106</w:t>
      </w:r>
      <w:r>
        <w:rPr>
          <w:rFonts w:ascii="Montserrat" w:hAnsi="Montserrat" w:cs="Courier New"/>
          <w:sz w:val="17"/>
          <w:szCs w:val="17"/>
        </w:rPr>
        <w:t xml:space="preserve"> </w:t>
      </w:r>
      <w:r w:rsidRPr="007F2A6A">
        <w:rPr>
          <w:rFonts w:ascii="Montserrat" w:hAnsi="Montserrat" w:cs="Courier New"/>
          <w:sz w:val="17"/>
          <w:szCs w:val="17"/>
        </w:rPr>
        <w:t>101</w:t>
      </w:r>
    </w:p>
    <w:p w14:paraId="0A451C69" w14:textId="6C7ABBBD" w:rsidR="006A3BD7" w:rsidRPr="008855DB" w:rsidRDefault="003D6178">
      <w:pPr>
        <w:rPr>
          <w:rStyle w:val="Internetovodkaz"/>
          <w:rFonts w:ascii="Montserrat" w:hAnsi="Montserrat" w:cs="Courier New"/>
          <w:sz w:val="18"/>
        </w:rPr>
      </w:pPr>
      <w:r w:rsidRPr="00F66879">
        <w:rPr>
          <w:rFonts w:ascii="Montserrat" w:hAnsi="Montserrat" w:cs="Courier New"/>
          <w:sz w:val="17"/>
          <w:szCs w:val="17"/>
        </w:rPr>
        <w:t xml:space="preserve">e-mail: </w:t>
      </w:r>
      <w:r w:rsidR="007F2A6A" w:rsidRPr="007F2A6A">
        <w:rPr>
          <w:rFonts w:ascii="Montserrat" w:hAnsi="Montserrat" w:cs="Courier New"/>
          <w:sz w:val="17"/>
          <w:szCs w:val="17"/>
        </w:rPr>
        <w:t>zuzana.malerova@m-d-p.cz</w:t>
      </w:r>
    </w:p>
    <w:sectPr w:rsidR="006A3BD7" w:rsidRPr="008855DB" w:rsidSect="004508EF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918A6" w14:textId="77777777" w:rsidR="00CB0405" w:rsidRDefault="00CB0405">
      <w:pPr>
        <w:spacing w:line="240" w:lineRule="auto"/>
      </w:pPr>
      <w:r>
        <w:separator/>
      </w:r>
    </w:p>
  </w:endnote>
  <w:endnote w:type="continuationSeparator" w:id="0">
    <w:p w14:paraId="03AB3F5C" w14:textId="77777777" w:rsidR="00CB0405" w:rsidRDefault="00CB0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DC30" w14:textId="77777777" w:rsidR="00B50CB3" w:rsidRDefault="00B50CB3">
    <w:pPr>
      <w:pStyle w:val="Zpat"/>
      <w:tabs>
        <w:tab w:val="center" w:pos="4536"/>
        <w:tab w:val="right" w:pos="9072"/>
      </w:tabs>
    </w:pPr>
    <w:r>
      <w:t>MĚSTSKÁ DIVADLA PRAŽSKÁ</w:t>
    </w:r>
  </w:p>
  <w:p w14:paraId="710A213C" w14:textId="77777777" w:rsidR="00B50CB3" w:rsidRDefault="00B50CB3">
    <w:pPr>
      <w:pStyle w:val="Zpat"/>
      <w:tabs>
        <w:tab w:val="center" w:pos="4536"/>
        <w:tab w:val="right" w:pos="9072"/>
      </w:tabs>
    </w:pPr>
    <w:r>
      <w:t>V JÁMĚ 1, 110 00 PRAHA 1</w:t>
    </w:r>
  </w:p>
  <w:p w14:paraId="2CA9E81E" w14:textId="77777777" w:rsidR="00B50CB3" w:rsidRDefault="00B50CB3">
    <w:pPr>
      <w:pStyle w:val="Zpat"/>
      <w:tabs>
        <w:tab w:val="center" w:pos="4536"/>
        <w:tab w:val="right" w:pos="9072"/>
      </w:tabs>
    </w:pPr>
    <w:r>
      <w:t>+420 222 996 111</w:t>
    </w:r>
  </w:p>
  <w:p w14:paraId="0D3AA157" w14:textId="77777777" w:rsidR="00B50CB3" w:rsidRDefault="00B50CB3">
    <w:pPr>
      <w:pStyle w:val="Zpat"/>
      <w:tabs>
        <w:tab w:val="center" w:pos="4536"/>
        <w:tab w:val="right" w:pos="9072"/>
      </w:tabs>
    </w:pPr>
    <w:r>
      <w:t>MDP@M-D-P.CZ</w:t>
    </w:r>
  </w:p>
  <w:p w14:paraId="1D4C434D" w14:textId="580F32D4" w:rsidR="00B50CB3" w:rsidRDefault="00B50CB3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8D53A5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D53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6FE51" w14:textId="77777777" w:rsidR="00CB0405" w:rsidRDefault="00CB0405">
      <w:pPr>
        <w:spacing w:line="240" w:lineRule="auto"/>
      </w:pPr>
      <w:r>
        <w:separator/>
      </w:r>
    </w:p>
  </w:footnote>
  <w:footnote w:type="continuationSeparator" w:id="0">
    <w:p w14:paraId="7F9AE87C" w14:textId="77777777" w:rsidR="00CB0405" w:rsidRDefault="00CB0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1560C" w14:textId="77777777" w:rsidR="00B50CB3" w:rsidRDefault="00B50CB3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 wp14:anchorId="67044EF3" wp14:editId="2B55A73B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BD7"/>
    <w:rsid w:val="000053D8"/>
    <w:rsid w:val="00006E89"/>
    <w:rsid w:val="0001620D"/>
    <w:rsid w:val="00017A2A"/>
    <w:rsid w:val="0002330C"/>
    <w:rsid w:val="00024B8F"/>
    <w:rsid w:val="00040376"/>
    <w:rsid w:val="00043910"/>
    <w:rsid w:val="00044FE4"/>
    <w:rsid w:val="00063247"/>
    <w:rsid w:val="00071D60"/>
    <w:rsid w:val="00082C1E"/>
    <w:rsid w:val="00082FF5"/>
    <w:rsid w:val="0008783A"/>
    <w:rsid w:val="000920A4"/>
    <w:rsid w:val="00095D29"/>
    <w:rsid w:val="000A2AB3"/>
    <w:rsid w:val="000B1FB0"/>
    <w:rsid w:val="000C21F2"/>
    <w:rsid w:val="000C445F"/>
    <w:rsid w:val="000D415A"/>
    <w:rsid w:val="000D67D8"/>
    <w:rsid w:val="000E36B9"/>
    <w:rsid w:val="000F7104"/>
    <w:rsid w:val="000F7B47"/>
    <w:rsid w:val="00101042"/>
    <w:rsid w:val="0010244A"/>
    <w:rsid w:val="00105035"/>
    <w:rsid w:val="00114C75"/>
    <w:rsid w:val="0011659B"/>
    <w:rsid w:val="001168AD"/>
    <w:rsid w:val="00117EF8"/>
    <w:rsid w:val="001253D0"/>
    <w:rsid w:val="001267B5"/>
    <w:rsid w:val="001307DA"/>
    <w:rsid w:val="001333DF"/>
    <w:rsid w:val="0013374D"/>
    <w:rsid w:val="0014378B"/>
    <w:rsid w:val="00145735"/>
    <w:rsid w:val="00146DF9"/>
    <w:rsid w:val="00155972"/>
    <w:rsid w:val="001626EB"/>
    <w:rsid w:val="00175AFC"/>
    <w:rsid w:val="00177892"/>
    <w:rsid w:val="001840A3"/>
    <w:rsid w:val="00184660"/>
    <w:rsid w:val="00193244"/>
    <w:rsid w:val="00196241"/>
    <w:rsid w:val="001A2A38"/>
    <w:rsid w:val="001B0E11"/>
    <w:rsid w:val="001B3B17"/>
    <w:rsid w:val="001C2DA6"/>
    <w:rsid w:val="001C7909"/>
    <w:rsid w:val="001D4167"/>
    <w:rsid w:val="001D6788"/>
    <w:rsid w:val="001E297D"/>
    <w:rsid w:val="00201F16"/>
    <w:rsid w:val="00202B0F"/>
    <w:rsid w:val="002048E6"/>
    <w:rsid w:val="00204DD1"/>
    <w:rsid w:val="002101FA"/>
    <w:rsid w:val="00213809"/>
    <w:rsid w:val="00222D6C"/>
    <w:rsid w:val="00222E26"/>
    <w:rsid w:val="00226982"/>
    <w:rsid w:val="0027153E"/>
    <w:rsid w:val="00280F9B"/>
    <w:rsid w:val="0029097F"/>
    <w:rsid w:val="002B2C9D"/>
    <w:rsid w:val="002C05E7"/>
    <w:rsid w:val="002D0AB6"/>
    <w:rsid w:val="002D1F5D"/>
    <w:rsid w:val="002D2B07"/>
    <w:rsid w:val="002D58B0"/>
    <w:rsid w:val="002E7280"/>
    <w:rsid w:val="002F5A6A"/>
    <w:rsid w:val="00306FD9"/>
    <w:rsid w:val="003101DF"/>
    <w:rsid w:val="00345CFF"/>
    <w:rsid w:val="0036122E"/>
    <w:rsid w:val="00362495"/>
    <w:rsid w:val="00375C34"/>
    <w:rsid w:val="0037791C"/>
    <w:rsid w:val="0039228B"/>
    <w:rsid w:val="003B0651"/>
    <w:rsid w:val="003B235A"/>
    <w:rsid w:val="003B354A"/>
    <w:rsid w:val="003C606A"/>
    <w:rsid w:val="003D6178"/>
    <w:rsid w:val="003F4A21"/>
    <w:rsid w:val="003F4B21"/>
    <w:rsid w:val="004003FE"/>
    <w:rsid w:val="00401099"/>
    <w:rsid w:val="00403B5B"/>
    <w:rsid w:val="004223D8"/>
    <w:rsid w:val="00423CF0"/>
    <w:rsid w:val="00426EC6"/>
    <w:rsid w:val="00435D24"/>
    <w:rsid w:val="00440EBC"/>
    <w:rsid w:val="00444926"/>
    <w:rsid w:val="004508EF"/>
    <w:rsid w:val="0046107B"/>
    <w:rsid w:val="004610C4"/>
    <w:rsid w:val="00464130"/>
    <w:rsid w:val="0046562F"/>
    <w:rsid w:val="00480F72"/>
    <w:rsid w:val="00484ED0"/>
    <w:rsid w:val="00487CD0"/>
    <w:rsid w:val="00490157"/>
    <w:rsid w:val="004B1ED0"/>
    <w:rsid w:val="004C27F7"/>
    <w:rsid w:val="004D524D"/>
    <w:rsid w:val="004E3661"/>
    <w:rsid w:val="004E597E"/>
    <w:rsid w:val="004F4B6E"/>
    <w:rsid w:val="004F6ED6"/>
    <w:rsid w:val="00505AED"/>
    <w:rsid w:val="0051012F"/>
    <w:rsid w:val="0051275B"/>
    <w:rsid w:val="00547D2B"/>
    <w:rsid w:val="00554ACF"/>
    <w:rsid w:val="005567B5"/>
    <w:rsid w:val="0056768A"/>
    <w:rsid w:val="00574CBB"/>
    <w:rsid w:val="005756FC"/>
    <w:rsid w:val="005900C5"/>
    <w:rsid w:val="00592688"/>
    <w:rsid w:val="00595495"/>
    <w:rsid w:val="005A6553"/>
    <w:rsid w:val="005B3AEC"/>
    <w:rsid w:val="005D1645"/>
    <w:rsid w:val="005F08E6"/>
    <w:rsid w:val="005F7633"/>
    <w:rsid w:val="00612D34"/>
    <w:rsid w:val="00626455"/>
    <w:rsid w:val="00631373"/>
    <w:rsid w:val="006359B5"/>
    <w:rsid w:val="0063669C"/>
    <w:rsid w:val="00642BD2"/>
    <w:rsid w:val="00651288"/>
    <w:rsid w:val="006560A6"/>
    <w:rsid w:val="006A3BD7"/>
    <w:rsid w:val="006A69B0"/>
    <w:rsid w:val="006B4410"/>
    <w:rsid w:val="006B5E6E"/>
    <w:rsid w:val="006B7317"/>
    <w:rsid w:val="006C0FDB"/>
    <w:rsid w:val="006C1FF1"/>
    <w:rsid w:val="006D11F9"/>
    <w:rsid w:val="006D1F5D"/>
    <w:rsid w:val="006E487F"/>
    <w:rsid w:val="006F201D"/>
    <w:rsid w:val="006F28BF"/>
    <w:rsid w:val="006F660A"/>
    <w:rsid w:val="00701159"/>
    <w:rsid w:val="00715CEA"/>
    <w:rsid w:val="00721AB8"/>
    <w:rsid w:val="00727BE8"/>
    <w:rsid w:val="0074231A"/>
    <w:rsid w:val="00742B0F"/>
    <w:rsid w:val="0074404E"/>
    <w:rsid w:val="00747031"/>
    <w:rsid w:val="007475C1"/>
    <w:rsid w:val="00774F0F"/>
    <w:rsid w:val="0077513F"/>
    <w:rsid w:val="00777BEB"/>
    <w:rsid w:val="00782F5A"/>
    <w:rsid w:val="007B73C5"/>
    <w:rsid w:val="007C0928"/>
    <w:rsid w:val="007C1911"/>
    <w:rsid w:val="007C557C"/>
    <w:rsid w:val="007C6F96"/>
    <w:rsid w:val="007C7F0A"/>
    <w:rsid w:val="007D0D3F"/>
    <w:rsid w:val="007D6D9B"/>
    <w:rsid w:val="007E7B3D"/>
    <w:rsid w:val="007F2A6A"/>
    <w:rsid w:val="007F2BEA"/>
    <w:rsid w:val="00805BFC"/>
    <w:rsid w:val="00811284"/>
    <w:rsid w:val="00827958"/>
    <w:rsid w:val="00830CFF"/>
    <w:rsid w:val="0083614E"/>
    <w:rsid w:val="008569B3"/>
    <w:rsid w:val="008579D1"/>
    <w:rsid w:val="008643E9"/>
    <w:rsid w:val="008656ED"/>
    <w:rsid w:val="008735F9"/>
    <w:rsid w:val="00885184"/>
    <w:rsid w:val="008855DB"/>
    <w:rsid w:val="00895C00"/>
    <w:rsid w:val="008A0078"/>
    <w:rsid w:val="008A1851"/>
    <w:rsid w:val="008A76D2"/>
    <w:rsid w:val="008B0FF5"/>
    <w:rsid w:val="008B689A"/>
    <w:rsid w:val="008C731F"/>
    <w:rsid w:val="008D53A5"/>
    <w:rsid w:val="008D7675"/>
    <w:rsid w:val="008E12AB"/>
    <w:rsid w:val="008F39F4"/>
    <w:rsid w:val="00902008"/>
    <w:rsid w:val="00903307"/>
    <w:rsid w:val="00920E30"/>
    <w:rsid w:val="0092234F"/>
    <w:rsid w:val="00923AD9"/>
    <w:rsid w:val="0093216C"/>
    <w:rsid w:val="00940A29"/>
    <w:rsid w:val="00940F62"/>
    <w:rsid w:val="0095669E"/>
    <w:rsid w:val="00964790"/>
    <w:rsid w:val="0096656F"/>
    <w:rsid w:val="00973376"/>
    <w:rsid w:val="0098254D"/>
    <w:rsid w:val="00987722"/>
    <w:rsid w:val="00987844"/>
    <w:rsid w:val="00994207"/>
    <w:rsid w:val="009A5630"/>
    <w:rsid w:val="009B0195"/>
    <w:rsid w:val="009B7705"/>
    <w:rsid w:val="009C0E4B"/>
    <w:rsid w:val="009C733A"/>
    <w:rsid w:val="009E06FA"/>
    <w:rsid w:val="009E2626"/>
    <w:rsid w:val="009F5F2B"/>
    <w:rsid w:val="00A00CA2"/>
    <w:rsid w:val="00A065F0"/>
    <w:rsid w:val="00A226EB"/>
    <w:rsid w:val="00A27517"/>
    <w:rsid w:val="00A406AA"/>
    <w:rsid w:val="00A40DC5"/>
    <w:rsid w:val="00A422CA"/>
    <w:rsid w:val="00A54E75"/>
    <w:rsid w:val="00A55F45"/>
    <w:rsid w:val="00A618FB"/>
    <w:rsid w:val="00A64AAA"/>
    <w:rsid w:val="00A707A2"/>
    <w:rsid w:val="00A712D5"/>
    <w:rsid w:val="00A72706"/>
    <w:rsid w:val="00A76F97"/>
    <w:rsid w:val="00A80067"/>
    <w:rsid w:val="00A81457"/>
    <w:rsid w:val="00A82E1A"/>
    <w:rsid w:val="00A83AA8"/>
    <w:rsid w:val="00A860D8"/>
    <w:rsid w:val="00A950AA"/>
    <w:rsid w:val="00AA4BD7"/>
    <w:rsid w:val="00AB75FB"/>
    <w:rsid w:val="00AD3CA5"/>
    <w:rsid w:val="00AD7009"/>
    <w:rsid w:val="00AE2E29"/>
    <w:rsid w:val="00AE66D4"/>
    <w:rsid w:val="00B01C7D"/>
    <w:rsid w:val="00B03434"/>
    <w:rsid w:val="00B0405F"/>
    <w:rsid w:val="00B11312"/>
    <w:rsid w:val="00B13816"/>
    <w:rsid w:val="00B16943"/>
    <w:rsid w:val="00B22EAB"/>
    <w:rsid w:val="00B26619"/>
    <w:rsid w:val="00B34DB9"/>
    <w:rsid w:val="00B36EF3"/>
    <w:rsid w:val="00B4015F"/>
    <w:rsid w:val="00B50CB3"/>
    <w:rsid w:val="00B52796"/>
    <w:rsid w:val="00B90704"/>
    <w:rsid w:val="00B96373"/>
    <w:rsid w:val="00B9744C"/>
    <w:rsid w:val="00BA6BEA"/>
    <w:rsid w:val="00BB24AC"/>
    <w:rsid w:val="00BB5D7E"/>
    <w:rsid w:val="00BE436A"/>
    <w:rsid w:val="00BE5E6B"/>
    <w:rsid w:val="00BE6643"/>
    <w:rsid w:val="00BF4743"/>
    <w:rsid w:val="00BF4795"/>
    <w:rsid w:val="00C1304F"/>
    <w:rsid w:val="00C25802"/>
    <w:rsid w:val="00C310D2"/>
    <w:rsid w:val="00C553EE"/>
    <w:rsid w:val="00C57D8D"/>
    <w:rsid w:val="00C64D96"/>
    <w:rsid w:val="00C7747C"/>
    <w:rsid w:val="00C84040"/>
    <w:rsid w:val="00C84A05"/>
    <w:rsid w:val="00C85B7E"/>
    <w:rsid w:val="00C87983"/>
    <w:rsid w:val="00C974E3"/>
    <w:rsid w:val="00CA02AE"/>
    <w:rsid w:val="00CA25E0"/>
    <w:rsid w:val="00CB0405"/>
    <w:rsid w:val="00CC2EBE"/>
    <w:rsid w:val="00CD29DC"/>
    <w:rsid w:val="00CD4B52"/>
    <w:rsid w:val="00CD5B40"/>
    <w:rsid w:val="00CE408E"/>
    <w:rsid w:val="00CF0A0A"/>
    <w:rsid w:val="00CF1642"/>
    <w:rsid w:val="00CF36CC"/>
    <w:rsid w:val="00CF7676"/>
    <w:rsid w:val="00D07F31"/>
    <w:rsid w:val="00D21FDA"/>
    <w:rsid w:val="00D2492D"/>
    <w:rsid w:val="00D2530B"/>
    <w:rsid w:val="00D27561"/>
    <w:rsid w:val="00D35E66"/>
    <w:rsid w:val="00D43360"/>
    <w:rsid w:val="00D4541E"/>
    <w:rsid w:val="00D56270"/>
    <w:rsid w:val="00D667EA"/>
    <w:rsid w:val="00D86F14"/>
    <w:rsid w:val="00D9241F"/>
    <w:rsid w:val="00DA15DE"/>
    <w:rsid w:val="00DC2E65"/>
    <w:rsid w:val="00DC74DB"/>
    <w:rsid w:val="00DD1FEC"/>
    <w:rsid w:val="00DD48EF"/>
    <w:rsid w:val="00DD5B78"/>
    <w:rsid w:val="00DF2EA9"/>
    <w:rsid w:val="00DF308F"/>
    <w:rsid w:val="00E033BF"/>
    <w:rsid w:val="00E05739"/>
    <w:rsid w:val="00E06EBD"/>
    <w:rsid w:val="00E15F9D"/>
    <w:rsid w:val="00E341E9"/>
    <w:rsid w:val="00E36F39"/>
    <w:rsid w:val="00E5385C"/>
    <w:rsid w:val="00E600EC"/>
    <w:rsid w:val="00E753C1"/>
    <w:rsid w:val="00E85C67"/>
    <w:rsid w:val="00E86088"/>
    <w:rsid w:val="00E9266E"/>
    <w:rsid w:val="00E947A2"/>
    <w:rsid w:val="00E952AB"/>
    <w:rsid w:val="00EA24E3"/>
    <w:rsid w:val="00EA2637"/>
    <w:rsid w:val="00EB1198"/>
    <w:rsid w:val="00EE147E"/>
    <w:rsid w:val="00EE15A0"/>
    <w:rsid w:val="00EE1843"/>
    <w:rsid w:val="00EF1C06"/>
    <w:rsid w:val="00EF3969"/>
    <w:rsid w:val="00EF3A51"/>
    <w:rsid w:val="00F0327F"/>
    <w:rsid w:val="00F04B9B"/>
    <w:rsid w:val="00F115B2"/>
    <w:rsid w:val="00F2616A"/>
    <w:rsid w:val="00F32204"/>
    <w:rsid w:val="00F34A4D"/>
    <w:rsid w:val="00F3620D"/>
    <w:rsid w:val="00F37714"/>
    <w:rsid w:val="00F403B7"/>
    <w:rsid w:val="00F40A67"/>
    <w:rsid w:val="00F439C6"/>
    <w:rsid w:val="00F52300"/>
    <w:rsid w:val="00F63776"/>
    <w:rsid w:val="00F63BEE"/>
    <w:rsid w:val="00F66879"/>
    <w:rsid w:val="00F75E56"/>
    <w:rsid w:val="00F919D7"/>
    <w:rsid w:val="00F9258C"/>
    <w:rsid w:val="00F94F2A"/>
    <w:rsid w:val="00F95F93"/>
    <w:rsid w:val="00FB4F03"/>
    <w:rsid w:val="00FB556A"/>
    <w:rsid w:val="00FC635E"/>
    <w:rsid w:val="00FE066F"/>
    <w:rsid w:val="00FE67CE"/>
    <w:rsid w:val="00FE67F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174C"/>
  <w15:docId w15:val="{F5A9685B-CE64-4B83-AFEE-B23326A4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7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4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Nadpis3Char"/>
    <w:link w:val="Styl1"/>
    <w:qFormat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character" w:customStyle="1" w:styleId="ZhlavChar1">
    <w:name w:val="Záhlaví Char1"/>
    <w:basedOn w:val="Standardnpsmoodstavce"/>
    <w:uiPriority w:val="99"/>
    <w:semiHidden/>
    <w:qFormat/>
    <w:rsid w:val="00F6133F"/>
    <w:rPr>
      <w:sz w:val="20"/>
    </w:rPr>
  </w:style>
  <w:style w:type="character" w:customStyle="1" w:styleId="ZpatChar1">
    <w:name w:val="Zápatí Char1"/>
    <w:basedOn w:val="Standardnpsmoodstavce"/>
    <w:uiPriority w:val="99"/>
    <w:semiHidden/>
    <w:qFormat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860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A24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A24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A24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rsid w:val="004508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4508EF"/>
    <w:pPr>
      <w:spacing w:after="140"/>
    </w:pPr>
  </w:style>
  <w:style w:type="paragraph" w:styleId="Seznam">
    <w:name w:val="List"/>
    <w:basedOn w:val="Zkladntext"/>
    <w:rsid w:val="004508EF"/>
    <w:rPr>
      <w:rFonts w:cs="Lucida Sans"/>
    </w:rPr>
  </w:style>
  <w:style w:type="paragraph" w:styleId="Titulek">
    <w:name w:val="caption"/>
    <w:basedOn w:val="Normln"/>
    <w:qFormat/>
    <w:rsid w:val="004508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508EF"/>
    <w:pPr>
      <w:suppressLineNumbers/>
    </w:pPr>
    <w:rPr>
      <w:rFonts w:cs="Lucida Sans"/>
    </w:rPr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paragraph" w:customStyle="1" w:styleId="Zhlavazpat">
    <w:name w:val="Záhlaví a zápatí"/>
    <w:basedOn w:val="Normln"/>
    <w:qFormat/>
    <w:rsid w:val="004508EF"/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styleId="Normlnweb">
    <w:name w:val="Normal (Web)"/>
    <w:basedOn w:val="Normln"/>
    <w:uiPriority w:val="99"/>
    <w:unhideWhenUsed/>
    <w:qFormat/>
    <w:rsid w:val="00C60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A245B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A24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C46631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9097F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44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7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skadivadlaprazska.cz/presahy/pro-ukrajin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inscenace/1791/danse-macab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stskadivadlaprazska.cz/inscenace/1791/danse-macab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446F-DA77-43A3-AFAE-6D0E032D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242</cp:revision>
  <cp:lastPrinted>2022-09-08T14:19:00Z</cp:lastPrinted>
  <dcterms:created xsi:type="dcterms:W3CDTF">2022-03-15T12:16:00Z</dcterms:created>
  <dcterms:modified xsi:type="dcterms:W3CDTF">2023-01-24T13:33:00Z</dcterms:modified>
  <dc:language>cs-CZ</dc:language>
</cp:coreProperties>
</file>