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5F194" w14:textId="77777777" w:rsidR="00886097" w:rsidRPr="00A97CF6" w:rsidRDefault="00886097" w:rsidP="00141BC3">
      <w:pPr>
        <w:spacing w:line="360" w:lineRule="auto"/>
        <w:rPr>
          <w:rFonts w:ascii="Montserrat" w:hAnsi="Montserrat" w:cs="Courier New"/>
          <w:b/>
          <w:sz w:val="28"/>
        </w:rPr>
      </w:pPr>
    </w:p>
    <w:p w14:paraId="36CFEA78" w14:textId="0382C4F0" w:rsidR="00F2691B" w:rsidRDefault="00AD26C5" w:rsidP="00F2691B">
      <w:pPr>
        <w:spacing w:line="360" w:lineRule="auto"/>
        <w:jc w:val="both"/>
        <w:rPr>
          <w:rFonts w:ascii="Montserrat" w:hAnsi="Montserrat" w:cs="Courier New"/>
          <w:b/>
          <w:sz w:val="28"/>
        </w:rPr>
      </w:pPr>
      <w:proofErr w:type="spellStart"/>
      <w:r w:rsidRPr="00A160E6">
        <w:rPr>
          <w:rFonts w:ascii="Montserrat" w:hAnsi="Montserrat" w:cs="Courier New"/>
          <w:b/>
          <w:i/>
          <w:sz w:val="28"/>
        </w:rPr>
        <w:t>An</w:t>
      </w:r>
      <w:r w:rsidR="00A160E6" w:rsidRPr="00A160E6">
        <w:rPr>
          <w:rFonts w:ascii="Montserrat" w:hAnsi="Montserrat" w:cs="Courier New"/>
          <w:b/>
          <w:i/>
          <w:sz w:val="28"/>
        </w:rPr>
        <w:t>tigona</w:t>
      </w:r>
      <w:proofErr w:type="spellEnd"/>
      <w:r w:rsidR="00A160E6">
        <w:rPr>
          <w:rFonts w:ascii="Montserrat" w:hAnsi="Montserrat" w:cs="Courier New"/>
          <w:b/>
          <w:sz w:val="28"/>
        </w:rPr>
        <w:t xml:space="preserve"> </w:t>
      </w:r>
      <w:r>
        <w:rPr>
          <w:rFonts w:ascii="Montserrat" w:hAnsi="Montserrat" w:cs="Courier New"/>
          <w:b/>
          <w:sz w:val="28"/>
        </w:rPr>
        <w:t>v</w:t>
      </w:r>
      <w:r w:rsidR="00A160E6">
        <w:rPr>
          <w:rFonts w:ascii="Montserrat" w:hAnsi="Montserrat" w:cs="Courier New"/>
          <w:b/>
          <w:sz w:val="28"/>
        </w:rPr>
        <w:t> </w:t>
      </w:r>
      <w:r>
        <w:rPr>
          <w:rFonts w:ascii="Montserrat" w:hAnsi="Montserrat" w:cs="Courier New"/>
          <w:b/>
          <w:sz w:val="28"/>
        </w:rPr>
        <w:t>Komedii</w:t>
      </w:r>
      <w:r w:rsidR="00A160E6">
        <w:rPr>
          <w:rFonts w:ascii="Montserrat" w:hAnsi="Montserrat" w:cs="Courier New"/>
          <w:b/>
          <w:sz w:val="28"/>
        </w:rPr>
        <w:t>,</w:t>
      </w:r>
      <w:r w:rsidR="0009563A">
        <w:rPr>
          <w:rFonts w:ascii="Montserrat" w:hAnsi="Montserrat" w:cs="Courier New"/>
          <w:b/>
          <w:sz w:val="28"/>
        </w:rPr>
        <w:t xml:space="preserve"> </w:t>
      </w:r>
      <w:r w:rsidR="00853DC5">
        <w:rPr>
          <w:rFonts w:ascii="Montserrat" w:hAnsi="Montserrat" w:cs="Courier New"/>
          <w:b/>
          <w:sz w:val="28"/>
        </w:rPr>
        <w:t>antická klasika pro mladé</w:t>
      </w:r>
    </w:p>
    <w:p w14:paraId="6162DC27" w14:textId="77777777" w:rsidR="00F2691B" w:rsidRPr="0084128D" w:rsidRDefault="00F2691B" w:rsidP="00F2691B">
      <w:pPr>
        <w:spacing w:line="360" w:lineRule="auto"/>
        <w:jc w:val="both"/>
        <w:rPr>
          <w:rFonts w:ascii="Montserrat" w:hAnsi="Montserrat" w:cs="Courier New"/>
          <w:b/>
          <w:sz w:val="24"/>
          <w:szCs w:val="24"/>
        </w:rPr>
      </w:pPr>
    </w:p>
    <w:p w14:paraId="574D317E" w14:textId="29D9A32C" w:rsidR="002150BD" w:rsidRPr="00C37B5F" w:rsidRDefault="00F2691B" w:rsidP="00AD26C5">
      <w:pPr>
        <w:spacing w:line="360" w:lineRule="auto"/>
        <w:jc w:val="both"/>
        <w:rPr>
          <w:rFonts w:ascii="Montserrat" w:hAnsi="Montserrat" w:cs="Courier New"/>
          <w:b/>
        </w:rPr>
      </w:pPr>
      <w:r w:rsidRPr="00C37B5F">
        <w:rPr>
          <w:rFonts w:ascii="Montserrat" w:hAnsi="Montserrat" w:cs="Courier New"/>
          <w:b/>
        </w:rPr>
        <w:t xml:space="preserve">Praha, </w:t>
      </w:r>
      <w:r w:rsidR="003C69D9">
        <w:rPr>
          <w:rFonts w:ascii="Montserrat" w:hAnsi="Montserrat" w:cs="Courier New"/>
          <w:b/>
        </w:rPr>
        <w:t>19</w:t>
      </w:r>
      <w:bookmarkStart w:id="0" w:name="_GoBack"/>
      <w:bookmarkEnd w:id="0"/>
      <w:r w:rsidRPr="00C37B5F">
        <w:rPr>
          <w:rFonts w:ascii="Montserrat" w:hAnsi="Montserrat" w:cs="Courier New"/>
          <w:b/>
        </w:rPr>
        <w:t xml:space="preserve">. </w:t>
      </w:r>
      <w:r w:rsidR="00AD26C5" w:rsidRPr="00C37B5F">
        <w:rPr>
          <w:rFonts w:ascii="Montserrat" w:hAnsi="Montserrat" w:cs="Courier New"/>
          <w:b/>
        </w:rPr>
        <w:t>května</w:t>
      </w:r>
      <w:r w:rsidRPr="00C37B5F">
        <w:rPr>
          <w:rFonts w:ascii="Montserrat" w:hAnsi="Montserrat" w:cs="Courier New"/>
          <w:b/>
        </w:rPr>
        <w:t xml:space="preserve"> 202</w:t>
      </w:r>
      <w:r w:rsidR="00AD26C5" w:rsidRPr="00C37B5F">
        <w:rPr>
          <w:rFonts w:ascii="Montserrat" w:hAnsi="Montserrat" w:cs="Courier New"/>
          <w:b/>
        </w:rPr>
        <w:t>2</w:t>
      </w:r>
      <w:r w:rsidRPr="00C37B5F">
        <w:rPr>
          <w:rFonts w:ascii="Montserrat" w:hAnsi="Montserrat" w:cs="Courier New"/>
          <w:b/>
        </w:rPr>
        <w:t xml:space="preserve"> – </w:t>
      </w:r>
      <w:r w:rsidR="00F652DC" w:rsidRPr="00C37B5F">
        <w:rPr>
          <w:rFonts w:ascii="Montserrat" w:hAnsi="Montserrat" w:cs="Courier New"/>
          <w:b/>
        </w:rPr>
        <w:t xml:space="preserve">Městská divadla pražská v koprodukci s Divadlem Drak připravují pražskou premiéru inscenace </w:t>
      </w:r>
      <w:proofErr w:type="spellStart"/>
      <w:r w:rsidR="00F652DC" w:rsidRPr="00C37B5F">
        <w:rPr>
          <w:rFonts w:ascii="Montserrat" w:hAnsi="Montserrat" w:cs="Courier New"/>
          <w:b/>
          <w:i/>
        </w:rPr>
        <w:t>Antigona</w:t>
      </w:r>
      <w:proofErr w:type="spellEnd"/>
      <w:r w:rsidR="00F652DC" w:rsidRPr="00C37B5F">
        <w:rPr>
          <w:rFonts w:ascii="Montserrat" w:hAnsi="Montserrat" w:cs="Courier New"/>
          <w:b/>
        </w:rPr>
        <w:t xml:space="preserve">. </w:t>
      </w:r>
      <w:r w:rsidR="00220C15" w:rsidRPr="00C37B5F">
        <w:rPr>
          <w:rFonts w:ascii="Montserrat" w:hAnsi="Montserrat" w:cs="Courier New"/>
          <w:b/>
        </w:rPr>
        <w:t>Příběh vyprávějící o</w:t>
      </w:r>
      <w:r w:rsidR="00607864">
        <w:rPr>
          <w:rFonts w:ascii="Montserrat" w:hAnsi="Montserrat" w:cs="Courier New"/>
          <w:b/>
        </w:rPr>
        <w:t xml:space="preserve"> dospívání v podivné rodině s komplikovanými vztahy vychází ze slavné </w:t>
      </w:r>
      <w:proofErr w:type="spellStart"/>
      <w:r w:rsidR="00F652DC" w:rsidRPr="00C37B5F">
        <w:rPr>
          <w:rFonts w:ascii="Montserrat" w:hAnsi="Montserrat" w:cs="Courier New"/>
          <w:b/>
        </w:rPr>
        <w:t>Sofoklovy</w:t>
      </w:r>
      <w:proofErr w:type="spellEnd"/>
      <w:r w:rsidR="00F652DC" w:rsidRPr="00C37B5F">
        <w:rPr>
          <w:rFonts w:ascii="Montserrat" w:hAnsi="Montserrat" w:cs="Courier New"/>
          <w:b/>
        </w:rPr>
        <w:t xml:space="preserve"> tragédie</w:t>
      </w:r>
      <w:r w:rsidR="008A04C5">
        <w:rPr>
          <w:rFonts w:ascii="Montserrat" w:hAnsi="Montserrat" w:cs="Courier New"/>
          <w:b/>
        </w:rPr>
        <w:t xml:space="preserve">, </w:t>
      </w:r>
      <w:r w:rsidR="00BF5B55" w:rsidRPr="00BF5B55">
        <w:rPr>
          <w:rFonts w:ascii="Montserrat" w:hAnsi="Montserrat" w:cs="Courier New"/>
          <w:b/>
        </w:rPr>
        <w:t>není však její rekonstrukcí ani interpretací a osudy hrdinů nazírá zcela novou optikou</w:t>
      </w:r>
      <w:r w:rsidR="00607864">
        <w:rPr>
          <w:rFonts w:ascii="Montserrat" w:hAnsi="Montserrat" w:cs="Courier New"/>
          <w:b/>
        </w:rPr>
        <w:t>. Autory nového zpracování jsou Tomáš</w:t>
      </w:r>
      <w:r w:rsidR="00F652DC" w:rsidRPr="00C37B5F">
        <w:rPr>
          <w:rFonts w:ascii="Montserrat" w:hAnsi="Montserrat" w:cs="Courier New"/>
          <w:b/>
        </w:rPr>
        <w:t xml:space="preserve"> Jarkovsk</w:t>
      </w:r>
      <w:r w:rsidR="00607864">
        <w:rPr>
          <w:rFonts w:ascii="Montserrat" w:hAnsi="Montserrat" w:cs="Courier New"/>
          <w:b/>
        </w:rPr>
        <w:t xml:space="preserve">ý </w:t>
      </w:r>
      <w:r w:rsidR="00F652DC" w:rsidRPr="00C37B5F">
        <w:rPr>
          <w:rFonts w:ascii="Montserrat" w:hAnsi="Montserrat" w:cs="Courier New"/>
          <w:b/>
        </w:rPr>
        <w:t>a</w:t>
      </w:r>
      <w:r w:rsidR="00FC520A">
        <w:rPr>
          <w:rFonts w:ascii="Montserrat" w:hAnsi="Montserrat" w:cs="Courier New"/>
          <w:b/>
        </w:rPr>
        <w:t> </w:t>
      </w:r>
      <w:r w:rsidR="00F652DC" w:rsidRPr="00C37B5F">
        <w:rPr>
          <w:rFonts w:ascii="Montserrat" w:hAnsi="Montserrat" w:cs="Courier New"/>
          <w:b/>
        </w:rPr>
        <w:t>Jakub Vašíč</w:t>
      </w:r>
      <w:r w:rsidR="00607864">
        <w:rPr>
          <w:rFonts w:ascii="Montserrat" w:hAnsi="Montserrat" w:cs="Courier New"/>
          <w:b/>
        </w:rPr>
        <w:t>ek</w:t>
      </w:r>
      <w:r w:rsidR="00F652DC" w:rsidRPr="00C37B5F">
        <w:rPr>
          <w:rFonts w:ascii="Montserrat" w:hAnsi="Montserrat" w:cs="Courier New"/>
          <w:b/>
        </w:rPr>
        <w:t xml:space="preserve">. </w:t>
      </w:r>
      <w:r w:rsidR="00FC520A" w:rsidRPr="00FC520A">
        <w:rPr>
          <w:rFonts w:ascii="Montserrat" w:hAnsi="Montserrat" w:cs="Courier New"/>
          <w:b/>
        </w:rPr>
        <w:t>Inscenace, určená divákům od 13 let, bude v divadle K</w:t>
      </w:r>
      <w:r w:rsidR="009566D2">
        <w:rPr>
          <w:rFonts w:ascii="Montserrat" w:hAnsi="Montserrat" w:cs="Courier New"/>
          <w:b/>
        </w:rPr>
        <w:t>omedie poprvé uvedena 4. června</w:t>
      </w:r>
      <w:r w:rsidR="00F652DC" w:rsidRPr="00C37B5F">
        <w:rPr>
          <w:rFonts w:ascii="Montserrat" w:hAnsi="Montserrat" w:cs="Courier New"/>
          <w:b/>
        </w:rPr>
        <w:t>.</w:t>
      </w:r>
    </w:p>
    <w:p w14:paraId="399244BB" w14:textId="77777777" w:rsidR="003744BA" w:rsidRDefault="003744BA" w:rsidP="00AD26C5">
      <w:pPr>
        <w:spacing w:line="360" w:lineRule="auto"/>
        <w:jc w:val="both"/>
        <w:rPr>
          <w:rFonts w:ascii="Montserrat" w:hAnsi="Montserrat" w:cs="Courier New"/>
          <w:sz w:val="22"/>
        </w:rPr>
      </w:pPr>
    </w:p>
    <w:p w14:paraId="7B8B4904" w14:textId="55CBA4F1" w:rsidR="00A4582E" w:rsidRPr="00C37B5F" w:rsidRDefault="00607864" w:rsidP="00AD26C5">
      <w:pPr>
        <w:spacing w:line="360" w:lineRule="auto"/>
        <w:jc w:val="both"/>
        <w:rPr>
          <w:rFonts w:ascii="Montserrat" w:hAnsi="Montserrat" w:cs="Courier New"/>
        </w:rPr>
      </w:pPr>
      <w:r>
        <w:rPr>
          <w:rFonts w:ascii="Montserrat" w:hAnsi="Montserrat" w:cs="Courier New"/>
        </w:rPr>
        <w:t xml:space="preserve">Dospívání je samo o sobě složité období pro každého mladého člověka. Přechod z dětství k dospělosti však mohou </w:t>
      </w:r>
      <w:r w:rsidR="00ED255C">
        <w:rPr>
          <w:rFonts w:ascii="Montserrat" w:hAnsi="Montserrat" w:cs="Courier New"/>
        </w:rPr>
        <w:t xml:space="preserve">navíc </w:t>
      </w:r>
      <w:r>
        <w:rPr>
          <w:rFonts w:ascii="Montserrat" w:hAnsi="Montserrat" w:cs="Courier New"/>
        </w:rPr>
        <w:t xml:space="preserve">komplikovat </w:t>
      </w:r>
      <w:r w:rsidR="001C5A76">
        <w:rPr>
          <w:rFonts w:ascii="Montserrat" w:hAnsi="Montserrat" w:cs="Courier New"/>
        </w:rPr>
        <w:t xml:space="preserve">i </w:t>
      </w:r>
      <w:r>
        <w:rPr>
          <w:rFonts w:ascii="Montserrat" w:hAnsi="Montserrat" w:cs="Courier New"/>
        </w:rPr>
        <w:t xml:space="preserve">rodinné vztahy, které připomínají nekonečný </w:t>
      </w:r>
      <w:r w:rsidR="00683D81">
        <w:rPr>
          <w:rFonts w:ascii="Montserrat" w:hAnsi="Montserrat" w:cs="Courier New"/>
        </w:rPr>
        <w:t xml:space="preserve">televizní </w:t>
      </w:r>
      <w:r>
        <w:rPr>
          <w:rFonts w:ascii="Montserrat" w:hAnsi="Montserrat" w:cs="Courier New"/>
        </w:rPr>
        <w:t>seriál.</w:t>
      </w:r>
      <w:r w:rsidR="001C5A76">
        <w:rPr>
          <w:rFonts w:ascii="Montserrat" w:hAnsi="Montserrat" w:cs="Courier New"/>
        </w:rPr>
        <w:t xml:space="preserve"> </w:t>
      </w:r>
      <w:r w:rsidR="00F80D37">
        <w:rPr>
          <w:rFonts w:ascii="Montserrat" w:hAnsi="Montserrat" w:cs="Courier New"/>
        </w:rPr>
        <w:t xml:space="preserve">Mladá </w:t>
      </w:r>
      <w:proofErr w:type="spellStart"/>
      <w:r w:rsidR="00F80D37">
        <w:rPr>
          <w:rFonts w:ascii="Montserrat" w:hAnsi="Montserrat" w:cs="Courier New"/>
        </w:rPr>
        <w:t>Antigona</w:t>
      </w:r>
      <w:proofErr w:type="spellEnd"/>
      <w:r w:rsidR="00F80D37">
        <w:rPr>
          <w:rFonts w:ascii="Montserrat" w:hAnsi="Montserrat" w:cs="Courier New"/>
        </w:rPr>
        <w:t xml:space="preserve"> se rozhodne vzít osud do svých rukou</w:t>
      </w:r>
      <w:r w:rsidR="0092079F">
        <w:rPr>
          <w:rFonts w:ascii="Montserrat" w:hAnsi="Montserrat" w:cs="Courier New"/>
        </w:rPr>
        <w:t xml:space="preserve">, aby se osvobodila </w:t>
      </w:r>
      <w:r w:rsidR="00F80D37">
        <w:rPr>
          <w:rFonts w:ascii="Montserrat" w:hAnsi="Montserrat" w:cs="Courier New"/>
        </w:rPr>
        <w:t>od starých křivd</w:t>
      </w:r>
      <w:r w:rsidR="0092079F">
        <w:rPr>
          <w:rFonts w:ascii="Montserrat" w:hAnsi="Montserrat" w:cs="Courier New"/>
        </w:rPr>
        <w:t xml:space="preserve"> a</w:t>
      </w:r>
      <w:r w:rsidR="00F80D37">
        <w:rPr>
          <w:rFonts w:ascii="Montserrat" w:hAnsi="Montserrat" w:cs="Courier New"/>
        </w:rPr>
        <w:t xml:space="preserve"> provinění svých blízkých. </w:t>
      </w:r>
      <w:r w:rsidR="0092079F">
        <w:rPr>
          <w:rFonts w:ascii="Montserrat" w:hAnsi="Montserrat" w:cs="Courier New"/>
        </w:rPr>
        <w:t xml:space="preserve">Tento iniciační krok učiní i </w:t>
      </w:r>
      <w:r w:rsidR="00340278">
        <w:rPr>
          <w:rFonts w:ascii="Montserrat" w:hAnsi="Montserrat" w:cs="Courier New"/>
        </w:rPr>
        <w:t xml:space="preserve">za cenu </w:t>
      </w:r>
      <w:r w:rsidR="0092079F">
        <w:rPr>
          <w:rFonts w:ascii="Montserrat" w:hAnsi="Montserrat" w:cs="Courier New"/>
        </w:rPr>
        <w:t xml:space="preserve">tragických </w:t>
      </w:r>
      <w:r w:rsidR="00340278">
        <w:rPr>
          <w:rFonts w:ascii="Montserrat" w:hAnsi="Montserrat" w:cs="Courier New"/>
        </w:rPr>
        <w:t>důsledků</w:t>
      </w:r>
      <w:r w:rsidR="00ED255C">
        <w:rPr>
          <w:rFonts w:ascii="Montserrat" w:hAnsi="Montserrat" w:cs="Courier New"/>
        </w:rPr>
        <w:t xml:space="preserve">. </w:t>
      </w:r>
      <w:r w:rsidR="00366A7E" w:rsidRPr="00C37B5F">
        <w:rPr>
          <w:rFonts w:ascii="Montserrat" w:hAnsi="Montserrat" w:cs="Courier New"/>
        </w:rPr>
        <w:t>„</w:t>
      </w:r>
      <w:r w:rsidR="0039308F" w:rsidRPr="0039308F">
        <w:rPr>
          <w:rFonts w:ascii="Montserrat" w:hAnsi="Montserrat" w:cs="Courier New"/>
          <w:i/>
        </w:rPr>
        <w:t>Každý z nás je individualita, ale všichni jsme zároveň také nějak definováni rodinnými poměry, z nichž pocházíme. Ať chceme nebo nechceme. A najít nějaký zdravý vztah k vlastní rodině nemusí být vůbec snadné. Někdo to dokáže jen za cenu velkých útrap, někomu se to nepodaří za celý život. V každém případě věříme, že je to téma, o němž stojí za to hrát právě divákům na prahu dospělosti a do něhož si můžou snadno promítnout své vlastní životní postoje, zkušenosti a názory</w:t>
      </w:r>
      <w:r w:rsidR="0039308F">
        <w:rPr>
          <w:rFonts w:ascii="Montserrat" w:hAnsi="Montserrat" w:cs="Courier New"/>
          <w:i/>
        </w:rPr>
        <w:t xml:space="preserve">,“ </w:t>
      </w:r>
      <w:r w:rsidR="0039308F">
        <w:rPr>
          <w:rFonts w:ascii="Montserrat" w:hAnsi="Montserrat" w:cs="Courier New"/>
        </w:rPr>
        <w:t>říká</w:t>
      </w:r>
      <w:r w:rsidR="00A4582E" w:rsidRPr="00C37B5F">
        <w:rPr>
          <w:rFonts w:ascii="Montserrat" w:hAnsi="Montserrat" w:cs="Courier New"/>
        </w:rPr>
        <w:t xml:space="preserve"> </w:t>
      </w:r>
      <w:r w:rsidR="0039308F">
        <w:rPr>
          <w:rFonts w:ascii="Montserrat" w:hAnsi="Montserrat" w:cs="Courier New"/>
        </w:rPr>
        <w:t xml:space="preserve">Tomáš Jarkovský, </w:t>
      </w:r>
      <w:r w:rsidR="00A4582E" w:rsidRPr="00C37B5F">
        <w:rPr>
          <w:rFonts w:ascii="Montserrat" w:hAnsi="Montserrat" w:cs="Courier New"/>
        </w:rPr>
        <w:t>spoluautor dramaturgicko-režijního konceptu inscenace.</w:t>
      </w:r>
    </w:p>
    <w:p w14:paraId="3D5EE39D" w14:textId="77777777" w:rsidR="00A4582E" w:rsidRPr="00C37B5F" w:rsidRDefault="00A4582E" w:rsidP="00AD26C5">
      <w:pPr>
        <w:spacing w:line="360" w:lineRule="auto"/>
        <w:jc w:val="both"/>
        <w:rPr>
          <w:rFonts w:ascii="Montserrat" w:hAnsi="Montserrat" w:cs="Courier New"/>
        </w:rPr>
      </w:pPr>
    </w:p>
    <w:p w14:paraId="69DF8550" w14:textId="6C872E21" w:rsidR="0086323C" w:rsidRPr="00FC520A" w:rsidRDefault="00C01749" w:rsidP="00AD26C5">
      <w:pPr>
        <w:spacing w:line="360" w:lineRule="auto"/>
        <w:jc w:val="both"/>
        <w:rPr>
          <w:rFonts w:ascii="Montserrat" w:hAnsi="Montserrat" w:cs="Courier New"/>
        </w:rPr>
      </w:pPr>
      <w:r>
        <w:rPr>
          <w:rFonts w:ascii="Montserrat" w:hAnsi="Montserrat" w:cs="Courier New"/>
          <w:i/>
        </w:rPr>
        <w:t>„</w:t>
      </w:r>
      <w:r w:rsidR="00683D81">
        <w:rPr>
          <w:rFonts w:ascii="Montserrat" w:hAnsi="Montserrat" w:cs="Courier New"/>
          <w:i/>
        </w:rPr>
        <w:t>Tvůrčí tandem Jakub Vašíček a Tomáš Jarkovský, který nyní působí v králove</w:t>
      </w:r>
      <w:r w:rsidR="0092079F">
        <w:rPr>
          <w:rFonts w:ascii="Montserrat" w:hAnsi="Montserrat" w:cs="Courier New"/>
          <w:i/>
        </w:rPr>
        <w:t>h</w:t>
      </w:r>
      <w:r w:rsidR="00683D81">
        <w:rPr>
          <w:rFonts w:ascii="Montserrat" w:hAnsi="Montserrat" w:cs="Courier New"/>
          <w:i/>
        </w:rPr>
        <w:t>radeckém Divadle Drak, patří k</w:t>
      </w:r>
      <w:r w:rsidR="006602F3">
        <w:rPr>
          <w:rFonts w:ascii="Montserrat" w:hAnsi="Montserrat" w:cs="Courier New"/>
          <w:i/>
        </w:rPr>
        <w:t xml:space="preserve"> našim </w:t>
      </w:r>
      <w:r w:rsidR="00683D81">
        <w:rPr>
          <w:rFonts w:ascii="Montserrat" w:hAnsi="Montserrat" w:cs="Courier New"/>
          <w:i/>
        </w:rPr>
        <w:t>nejúspěšnějším tvůrcům divadla pro mládež.</w:t>
      </w:r>
      <w:r w:rsidR="00F0411B">
        <w:rPr>
          <w:rFonts w:ascii="Montserrat" w:hAnsi="Montserrat" w:cs="Courier New"/>
          <w:i/>
        </w:rPr>
        <w:t xml:space="preserve"> Také j</w:t>
      </w:r>
      <w:r w:rsidR="00683D81">
        <w:rPr>
          <w:rFonts w:ascii="Montserrat" w:hAnsi="Montserrat" w:cs="Courier New"/>
          <w:i/>
        </w:rPr>
        <w:t xml:space="preserve">ejich </w:t>
      </w:r>
      <w:proofErr w:type="spellStart"/>
      <w:r w:rsidR="00683D81" w:rsidRPr="00FC520A">
        <w:rPr>
          <w:rFonts w:ascii="Montserrat" w:hAnsi="Montserrat" w:cs="Courier New"/>
        </w:rPr>
        <w:t>Antigona</w:t>
      </w:r>
      <w:proofErr w:type="spellEnd"/>
      <w:r w:rsidR="006602F3">
        <w:rPr>
          <w:rFonts w:ascii="Montserrat" w:hAnsi="Montserrat" w:cs="Courier New"/>
          <w:i/>
        </w:rPr>
        <w:t xml:space="preserve"> má potenciál oslovit</w:t>
      </w:r>
      <w:r w:rsidR="00F0411B">
        <w:rPr>
          <w:rFonts w:ascii="Montserrat" w:hAnsi="Montserrat" w:cs="Courier New"/>
          <w:i/>
        </w:rPr>
        <w:t xml:space="preserve"> dospívající </w:t>
      </w:r>
      <w:r w:rsidR="006602F3">
        <w:rPr>
          <w:rFonts w:ascii="Montserrat" w:hAnsi="Montserrat" w:cs="Courier New"/>
          <w:i/>
        </w:rPr>
        <w:t>diváky</w:t>
      </w:r>
      <w:r w:rsidR="00F0411B">
        <w:rPr>
          <w:rFonts w:ascii="Montserrat" w:hAnsi="Montserrat" w:cs="Courier New"/>
          <w:i/>
        </w:rPr>
        <w:t>. J</w:t>
      </w:r>
      <w:r w:rsidR="0092079F">
        <w:rPr>
          <w:rFonts w:ascii="Montserrat" w:hAnsi="Montserrat" w:cs="Courier New"/>
          <w:i/>
        </w:rPr>
        <w:t xml:space="preserve">e </w:t>
      </w:r>
      <w:r w:rsidR="00F0411B">
        <w:rPr>
          <w:rFonts w:ascii="Montserrat" w:hAnsi="Montserrat" w:cs="Courier New"/>
          <w:i/>
        </w:rPr>
        <w:t xml:space="preserve">to </w:t>
      </w:r>
      <w:r>
        <w:rPr>
          <w:rFonts w:ascii="Montserrat" w:hAnsi="Montserrat" w:cs="Courier New"/>
          <w:i/>
        </w:rPr>
        <w:t>autorská inscenace</w:t>
      </w:r>
      <w:r w:rsidR="006602F3">
        <w:rPr>
          <w:rFonts w:ascii="Montserrat" w:hAnsi="Montserrat" w:cs="Courier New"/>
          <w:i/>
        </w:rPr>
        <w:t xml:space="preserve">, kde se </w:t>
      </w:r>
      <w:r w:rsidR="00F0411B">
        <w:rPr>
          <w:rFonts w:ascii="Montserrat" w:hAnsi="Montserrat" w:cs="Courier New"/>
          <w:i/>
        </w:rPr>
        <w:t xml:space="preserve">– i díky důmyslným kostýmům Terezy Vašíčkové – potkává antika s dneškem, mrtví s živými, tragédie s </w:t>
      </w:r>
      <w:r>
        <w:rPr>
          <w:rFonts w:ascii="Montserrat" w:hAnsi="Montserrat" w:cs="Courier New"/>
          <w:i/>
        </w:rPr>
        <w:t>komikou</w:t>
      </w:r>
      <w:r w:rsidR="00F0411B">
        <w:rPr>
          <w:rFonts w:ascii="Montserrat" w:hAnsi="Montserrat" w:cs="Courier New"/>
          <w:i/>
        </w:rPr>
        <w:t>. Nechybí rap,</w:t>
      </w:r>
      <w:r>
        <w:rPr>
          <w:rFonts w:ascii="Montserrat" w:hAnsi="Montserrat" w:cs="Courier New"/>
          <w:i/>
        </w:rPr>
        <w:t xml:space="preserve"> hádanky</w:t>
      </w:r>
      <w:r w:rsidR="00F0411B">
        <w:rPr>
          <w:rFonts w:ascii="Montserrat" w:hAnsi="Montserrat" w:cs="Courier New"/>
          <w:i/>
        </w:rPr>
        <w:t xml:space="preserve"> a </w:t>
      </w:r>
      <w:proofErr w:type="spellStart"/>
      <w:r>
        <w:rPr>
          <w:rFonts w:ascii="Montserrat" w:hAnsi="Montserrat" w:cs="Courier New"/>
          <w:i/>
        </w:rPr>
        <w:t>X</w:t>
      </w:r>
      <w:r w:rsidR="00F0411B">
        <w:rPr>
          <w:rFonts w:ascii="Montserrat" w:hAnsi="Montserrat" w:cs="Courier New"/>
          <w:i/>
        </w:rPr>
        <w:t>ana</w:t>
      </w:r>
      <w:r>
        <w:rPr>
          <w:rFonts w:ascii="Montserrat" w:hAnsi="Montserrat" w:cs="Courier New"/>
          <w:i/>
        </w:rPr>
        <w:t>x</w:t>
      </w:r>
      <w:proofErr w:type="spellEnd"/>
      <w:r>
        <w:rPr>
          <w:rFonts w:ascii="Montserrat" w:hAnsi="Montserrat" w:cs="Courier New"/>
          <w:i/>
        </w:rPr>
        <w:t xml:space="preserve">,“ </w:t>
      </w:r>
      <w:r w:rsidRPr="00FC520A">
        <w:rPr>
          <w:rFonts w:ascii="Montserrat" w:hAnsi="Montserrat" w:cs="Courier New"/>
        </w:rPr>
        <w:t xml:space="preserve">zve na koprodukční projekt Lenka </w:t>
      </w:r>
      <w:proofErr w:type="spellStart"/>
      <w:r w:rsidRPr="00FC520A">
        <w:rPr>
          <w:rFonts w:ascii="Montserrat" w:hAnsi="Montserrat" w:cs="Courier New"/>
        </w:rPr>
        <w:t>Dombrovská</w:t>
      </w:r>
      <w:proofErr w:type="spellEnd"/>
      <w:r w:rsidRPr="00FC520A">
        <w:rPr>
          <w:rFonts w:ascii="Montserrat" w:hAnsi="Montserrat" w:cs="Courier New"/>
        </w:rPr>
        <w:t>, programová kurátorka divadla Komedie.</w:t>
      </w:r>
    </w:p>
    <w:p w14:paraId="257FF759" w14:textId="77777777" w:rsidR="00F652DC" w:rsidRPr="00C37B5F" w:rsidRDefault="00F652DC" w:rsidP="00AD26C5">
      <w:pPr>
        <w:spacing w:line="360" w:lineRule="auto"/>
        <w:jc w:val="both"/>
        <w:rPr>
          <w:rFonts w:ascii="Montserrat" w:hAnsi="Montserrat" w:cs="Courier New"/>
        </w:rPr>
      </w:pPr>
    </w:p>
    <w:p w14:paraId="3940C75B" w14:textId="6A7A6EEB" w:rsidR="00F652DC" w:rsidRPr="00C37B5F" w:rsidRDefault="00FC520A" w:rsidP="00AD26C5">
      <w:pPr>
        <w:spacing w:line="360" w:lineRule="auto"/>
        <w:jc w:val="both"/>
        <w:rPr>
          <w:rFonts w:ascii="Montserrat" w:hAnsi="Montserrat" w:cs="Courier New"/>
        </w:rPr>
      </w:pPr>
      <w:r>
        <w:rPr>
          <w:rFonts w:ascii="Montserrat" w:hAnsi="Montserrat" w:cs="Courier New"/>
        </w:rPr>
        <w:t xml:space="preserve">Další reprízy se hrají v obou divadlech. </w:t>
      </w:r>
      <w:r w:rsidR="00F652DC" w:rsidRPr="00C37B5F">
        <w:rPr>
          <w:rFonts w:ascii="Montserrat" w:hAnsi="Montserrat" w:cs="Courier New"/>
        </w:rPr>
        <w:t xml:space="preserve">Vstupenky </w:t>
      </w:r>
      <w:r>
        <w:rPr>
          <w:rFonts w:ascii="Montserrat" w:hAnsi="Montserrat" w:cs="Courier New"/>
        </w:rPr>
        <w:t xml:space="preserve">do Komedie </w:t>
      </w:r>
      <w:r w:rsidR="00F652DC" w:rsidRPr="00C37B5F">
        <w:rPr>
          <w:rFonts w:ascii="Montserrat" w:hAnsi="Montserrat" w:cs="Courier New"/>
        </w:rPr>
        <w:t xml:space="preserve">si mohou diváci zakoupit na centrální pokladně Městských divadel pražských, nebo on-line na </w:t>
      </w:r>
      <w:hyperlink r:id="rId7" w:history="1">
        <w:r w:rsidR="00F652DC" w:rsidRPr="00C37B5F">
          <w:rPr>
            <w:rStyle w:val="Hypertextovodkaz"/>
            <w:rFonts w:ascii="Montserrat" w:hAnsi="Montserrat" w:cs="Courier New"/>
          </w:rPr>
          <w:t>www.mestskadivadlaprazska.cz</w:t>
        </w:r>
      </w:hyperlink>
      <w:r w:rsidR="00F652DC" w:rsidRPr="00C37B5F">
        <w:rPr>
          <w:rFonts w:ascii="Montserrat" w:hAnsi="Montserrat" w:cs="Courier New"/>
        </w:rPr>
        <w:t>. Rezervace je možné provést také na</w:t>
      </w:r>
      <w:r w:rsidR="00ED255C">
        <w:rPr>
          <w:rFonts w:ascii="Montserrat" w:hAnsi="Montserrat" w:cs="Courier New"/>
        </w:rPr>
        <w:t xml:space="preserve"> telefonním čísle 222</w:t>
      </w:r>
      <w:r w:rsidR="00513C9C">
        <w:rPr>
          <w:rFonts w:ascii="Montserrat" w:hAnsi="Montserrat" w:cs="Courier New"/>
        </w:rPr>
        <w:t> </w:t>
      </w:r>
      <w:r w:rsidR="00ED255C">
        <w:rPr>
          <w:rFonts w:ascii="Montserrat" w:hAnsi="Montserrat" w:cs="Courier New"/>
        </w:rPr>
        <w:t>996 114 či</w:t>
      </w:r>
      <w:r w:rsidR="00F652DC" w:rsidRPr="00C37B5F">
        <w:rPr>
          <w:rFonts w:ascii="Montserrat" w:hAnsi="Montserrat" w:cs="Courier New"/>
        </w:rPr>
        <w:t xml:space="preserve"> e-mailu rezervace@m-d-p.cz.</w:t>
      </w:r>
    </w:p>
    <w:p w14:paraId="08C6FA5A" w14:textId="77777777" w:rsidR="003744BA" w:rsidRDefault="003744BA" w:rsidP="003744BA">
      <w:pPr>
        <w:spacing w:line="360" w:lineRule="auto"/>
        <w:jc w:val="both"/>
        <w:rPr>
          <w:rFonts w:ascii="Montserrat" w:hAnsi="Montserrat" w:cs="Courier New"/>
        </w:rPr>
      </w:pPr>
    </w:p>
    <w:p w14:paraId="4C67AAE5" w14:textId="77777777" w:rsidR="00FC520A" w:rsidRDefault="00FC520A" w:rsidP="003744BA">
      <w:pPr>
        <w:spacing w:line="360" w:lineRule="auto"/>
        <w:jc w:val="both"/>
        <w:rPr>
          <w:rFonts w:ascii="Montserrat" w:hAnsi="Montserrat" w:cs="Courier New"/>
        </w:rPr>
      </w:pPr>
    </w:p>
    <w:p w14:paraId="4013E038" w14:textId="77777777" w:rsidR="00FC520A" w:rsidRDefault="00FC520A" w:rsidP="003744BA">
      <w:pPr>
        <w:spacing w:line="360" w:lineRule="auto"/>
        <w:jc w:val="both"/>
        <w:rPr>
          <w:rFonts w:ascii="Montserrat" w:hAnsi="Montserrat" w:cs="Courier New"/>
        </w:rPr>
      </w:pPr>
    </w:p>
    <w:p w14:paraId="3D617D11" w14:textId="77777777" w:rsidR="003744BA" w:rsidRPr="00C37B5F" w:rsidRDefault="003744BA" w:rsidP="003744BA">
      <w:pPr>
        <w:spacing w:line="360" w:lineRule="auto"/>
        <w:jc w:val="both"/>
        <w:rPr>
          <w:rFonts w:ascii="Montserrat" w:hAnsi="Montserrat" w:cs="Courier New"/>
          <w:b/>
        </w:rPr>
      </w:pPr>
      <w:r w:rsidRPr="00C37B5F">
        <w:rPr>
          <w:rFonts w:ascii="Montserrat" w:hAnsi="Montserrat" w:cs="Courier New"/>
          <w:b/>
        </w:rPr>
        <w:lastRenderedPageBreak/>
        <w:t>Tomáš Jarkovský a Jakub Vašíček</w:t>
      </w:r>
    </w:p>
    <w:p w14:paraId="7EDB38D0" w14:textId="643F979E" w:rsidR="003744BA" w:rsidRPr="00C37B5F" w:rsidRDefault="003744BA" w:rsidP="003744BA">
      <w:pPr>
        <w:spacing w:line="360" w:lineRule="auto"/>
        <w:jc w:val="both"/>
        <w:rPr>
          <w:rFonts w:ascii="Montserrat" w:hAnsi="Montserrat" w:cs="Courier New"/>
          <w:b/>
        </w:rPr>
      </w:pPr>
      <w:r w:rsidRPr="00C37B5F">
        <w:rPr>
          <w:rFonts w:ascii="Montserrat" w:hAnsi="Montserrat" w:cs="Courier New"/>
          <w:b/>
        </w:rPr>
        <w:t>podle Sofokla</w:t>
      </w:r>
      <w:r w:rsidRPr="00C37B5F">
        <w:rPr>
          <w:rFonts w:ascii="Montserrat" w:hAnsi="Montserrat" w:cs="Courier New"/>
          <w:b/>
        </w:rPr>
        <w:tab/>
      </w:r>
      <w:r w:rsidRPr="00C37B5F">
        <w:rPr>
          <w:rFonts w:ascii="Montserrat" w:hAnsi="Montserrat" w:cs="Courier New"/>
          <w:b/>
        </w:rPr>
        <w:tab/>
      </w:r>
      <w:r w:rsidRPr="00C37B5F">
        <w:rPr>
          <w:rFonts w:ascii="Montserrat" w:hAnsi="Montserrat" w:cs="Courier New"/>
          <w:b/>
        </w:rPr>
        <w:tab/>
      </w:r>
      <w:r w:rsidRPr="00C37B5F">
        <w:rPr>
          <w:rFonts w:ascii="Montserrat" w:hAnsi="Montserrat" w:cs="Courier New"/>
          <w:b/>
        </w:rPr>
        <w:tab/>
      </w:r>
      <w:proofErr w:type="spellStart"/>
      <w:r w:rsidRPr="00513C9C">
        <w:rPr>
          <w:rFonts w:ascii="Montserrat" w:hAnsi="Montserrat" w:cs="Courier New"/>
          <w:b/>
          <w:i/>
        </w:rPr>
        <w:t>Antigona</w:t>
      </w:r>
      <w:proofErr w:type="spellEnd"/>
    </w:p>
    <w:p w14:paraId="30FB8FB7" w14:textId="68DE88B6" w:rsidR="003744BA" w:rsidRPr="00C37B5F" w:rsidRDefault="003744BA" w:rsidP="003744BA">
      <w:pPr>
        <w:spacing w:line="360" w:lineRule="auto"/>
        <w:jc w:val="both"/>
        <w:rPr>
          <w:rFonts w:ascii="Montserrat" w:hAnsi="Montserrat" w:cs="Courier New"/>
        </w:rPr>
      </w:pPr>
      <w:r w:rsidRPr="00C37B5F">
        <w:rPr>
          <w:rFonts w:ascii="Montserrat" w:hAnsi="Montserrat" w:cs="Courier New"/>
        </w:rPr>
        <w:t>Scénář</w:t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>Tomáš Jarkovský a Jakub Vašíček</w:t>
      </w:r>
    </w:p>
    <w:p w14:paraId="04C7852C" w14:textId="3DC52FE1" w:rsidR="003744BA" w:rsidRPr="00C37B5F" w:rsidRDefault="003744BA" w:rsidP="003744BA">
      <w:pPr>
        <w:spacing w:line="360" w:lineRule="auto"/>
        <w:jc w:val="both"/>
        <w:rPr>
          <w:rFonts w:ascii="Montserrat" w:hAnsi="Montserrat" w:cs="Courier New"/>
        </w:rPr>
      </w:pPr>
      <w:r w:rsidRPr="00C37B5F">
        <w:rPr>
          <w:rFonts w:ascii="Montserrat" w:hAnsi="Montserrat" w:cs="Courier New"/>
        </w:rPr>
        <w:t>Režie</w:t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  <w:t>Jakub Vašíček</w:t>
      </w:r>
    </w:p>
    <w:p w14:paraId="15372CA3" w14:textId="77777777" w:rsidR="003744BA" w:rsidRPr="00C37B5F" w:rsidRDefault="003744BA" w:rsidP="003744BA">
      <w:pPr>
        <w:spacing w:line="360" w:lineRule="auto"/>
        <w:jc w:val="both"/>
        <w:rPr>
          <w:rFonts w:ascii="Montserrat" w:hAnsi="Montserrat" w:cs="Courier New"/>
        </w:rPr>
      </w:pPr>
      <w:r w:rsidRPr="00C37B5F">
        <w:rPr>
          <w:rFonts w:ascii="Montserrat" w:hAnsi="Montserrat" w:cs="Courier New"/>
        </w:rPr>
        <w:t>Scéna</w:t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  <w:t>Kamil Bělohlávek</w:t>
      </w:r>
    </w:p>
    <w:p w14:paraId="7731E310" w14:textId="77777777" w:rsidR="003744BA" w:rsidRPr="00C37B5F" w:rsidRDefault="003744BA" w:rsidP="003744BA">
      <w:pPr>
        <w:spacing w:line="360" w:lineRule="auto"/>
        <w:jc w:val="both"/>
        <w:rPr>
          <w:rFonts w:ascii="Montserrat" w:hAnsi="Montserrat" w:cs="Courier New"/>
        </w:rPr>
      </w:pPr>
      <w:r w:rsidRPr="00C37B5F">
        <w:rPr>
          <w:rFonts w:ascii="Montserrat" w:hAnsi="Montserrat" w:cs="Courier New"/>
        </w:rPr>
        <w:t>Kostýmy</w:t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  <w:t>Tereza Vašíčková</w:t>
      </w:r>
    </w:p>
    <w:p w14:paraId="16A96EC2" w14:textId="3C2FA661" w:rsidR="003744BA" w:rsidRPr="00C37B5F" w:rsidRDefault="003744BA" w:rsidP="003744BA">
      <w:pPr>
        <w:spacing w:line="360" w:lineRule="auto"/>
        <w:jc w:val="both"/>
        <w:rPr>
          <w:rFonts w:ascii="Montserrat" w:hAnsi="Montserrat" w:cs="Courier New"/>
        </w:rPr>
      </w:pPr>
      <w:r w:rsidRPr="00C37B5F">
        <w:rPr>
          <w:rFonts w:ascii="Montserrat" w:hAnsi="Montserrat" w:cs="Courier New"/>
        </w:rPr>
        <w:t>Hudba</w:t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 xml:space="preserve">Daniel </w:t>
      </w:r>
      <w:proofErr w:type="spellStart"/>
      <w:r w:rsidRPr="00C37B5F">
        <w:rPr>
          <w:rFonts w:ascii="Montserrat" w:hAnsi="Montserrat" w:cs="Courier New"/>
        </w:rPr>
        <w:t>Čámský</w:t>
      </w:r>
      <w:proofErr w:type="spellEnd"/>
    </w:p>
    <w:p w14:paraId="159EB532" w14:textId="77777777" w:rsidR="003744BA" w:rsidRPr="00C37B5F" w:rsidRDefault="003744BA" w:rsidP="003744BA">
      <w:pPr>
        <w:spacing w:line="360" w:lineRule="auto"/>
        <w:jc w:val="both"/>
        <w:rPr>
          <w:rFonts w:ascii="Montserrat" w:hAnsi="Montserrat" w:cs="Courier New"/>
        </w:rPr>
      </w:pPr>
      <w:r w:rsidRPr="00C37B5F">
        <w:rPr>
          <w:rFonts w:ascii="Montserrat" w:hAnsi="Montserrat" w:cs="Courier New"/>
        </w:rPr>
        <w:t>Pohybová spolupráce</w:t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  <w:t xml:space="preserve">Dora </w:t>
      </w:r>
      <w:proofErr w:type="spellStart"/>
      <w:r w:rsidRPr="00C37B5F">
        <w:rPr>
          <w:rFonts w:ascii="Montserrat" w:hAnsi="Montserrat" w:cs="Courier New"/>
        </w:rPr>
        <w:t>Sulženko</w:t>
      </w:r>
      <w:proofErr w:type="spellEnd"/>
      <w:r w:rsidRPr="00C37B5F">
        <w:rPr>
          <w:rFonts w:ascii="Montserrat" w:hAnsi="Montserrat" w:cs="Courier New"/>
        </w:rPr>
        <w:t xml:space="preserve"> </w:t>
      </w:r>
      <w:proofErr w:type="spellStart"/>
      <w:r w:rsidRPr="00C37B5F">
        <w:rPr>
          <w:rFonts w:ascii="Montserrat" w:hAnsi="Montserrat" w:cs="Courier New"/>
        </w:rPr>
        <w:t>Hoštová</w:t>
      </w:r>
      <w:proofErr w:type="spellEnd"/>
    </w:p>
    <w:p w14:paraId="19D5BAC5" w14:textId="0B0E9F2C" w:rsidR="003744BA" w:rsidRPr="00C37B5F" w:rsidRDefault="003744BA" w:rsidP="003744BA">
      <w:pPr>
        <w:spacing w:line="360" w:lineRule="auto"/>
        <w:jc w:val="both"/>
        <w:rPr>
          <w:rFonts w:ascii="Montserrat" w:hAnsi="Montserrat" w:cs="Courier New"/>
        </w:rPr>
      </w:pPr>
      <w:r w:rsidRPr="00C37B5F">
        <w:rPr>
          <w:rFonts w:ascii="Montserrat" w:hAnsi="Montserrat" w:cs="Courier New"/>
        </w:rPr>
        <w:t>Dramaturgie</w:t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>Tomáš Jarkovský, Barbora Pokorná</w:t>
      </w:r>
    </w:p>
    <w:p w14:paraId="000CC3FE" w14:textId="77777777" w:rsidR="003744BA" w:rsidRPr="00C37B5F" w:rsidRDefault="003744BA" w:rsidP="003744BA">
      <w:pPr>
        <w:spacing w:line="360" w:lineRule="auto"/>
        <w:jc w:val="both"/>
        <w:rPr>
          <w:rFonts w:ascii="Montserrat" w:hAnsi="Montserrat" w:cs="Courier New"/>
        </w:rPr>
      </w:pPr>
    </w:p>
    <w:p w14:paraId="65EA9A0A" w14:textId="6DEB560D" w:rsidR="003744BA" w:rsidRPr="00C37B5F" w:rsidRDefault="003744BA" w:rsidP="003744BA">
      <w:pPr>
        <w:spacing w:line="360" w:lineRule="auto"/>
        <w:ind w:left="4248" w:hanging="4248"/>
        <w:jc w:val="both"/>
        <w:rPr>
          <w:rFonts w:ascii="Montserrat" w:hAnsi="Montserrat" w:cs="Courier New"/>
        </w:rPr>
      </w:pPr>
      <w:r w:rsidRPr="00C37B5F">
        <w:rPr>
          <w:rFonts w:ascii="Montserrat" w:hAnsi="Montserrat" w:cs="Courier New"/>
        </w:rPr>
        <w:t>Hrají</w:t>
      </w:r>
      <w:r w:rsidRPr="00C37B5F">
        <w:rPr>
          <w:rFonts w:ascii="Montserrat" w:hAnsi="Montserrat" w:cs="Courier New"/>
        </w:rPr>
        <w:tab/>
      </w:r>
      <w:proofErr w:type="spellStart"/>
      <w:r w:rsidRPr="00C37B5F">
        <w:rPr>
          <w:rFonts w:ascii="Montserrat" w:hAnsi="Montserrat" w:cs="Courier New"/>
        </w:rPr>
        <w:t>Jazmína</w:t>
      </w:r>
      <w:proofErr w:type="spellEnd"/>
      <w:r w:rsidRPr="00C37B5F">
        <w:rPr>
          <w:rFonts w:ascii="Montserrat" w:hAnsi="Montserrat" w:cs="Courier New"/>
        </w:rPr>
        <w:t xml:space="preserve"> </w:t>
      </w:r>
      <w:proofErr w:type="spellStart"/>
      <w:r w:rsidRPr="00C37B5F">
        <w:rPr>
          <w:rFonts w:ascii="Montserrat" w:hAnsi="Montserrat" w:cs="Courier New"/>
        </w:rPr>
        <w:t>Piktorová</w:t>
      </w:r>
      <w:proofErr w:type="spellEnd"/>
      <w:r w:rsidRPr="00C37B5F">
        <w:rPr>
          <w:rFonts w:ascii="Montserrat" w:hAnsi="Montserrat" w:cs="Courier New"/>
        </w:rPr>
        <w:t xml:space="preserve">, Edita Valášková, Milan Hajn, Šimon Dohnálek, Luděk </w:t>
      </w:r>
      <w:proofErr w:type="spellStart"/>
      <w:r w:rsidRPr="00C37B5F">
        <w:rPr>
          <w:rFonts w:ascii="Montserrat" w:hAnsi="Montserrat" w:cs="Courier New"/>
        </w:rPr>
        <w:t>Smadiš</w:t>
      </w:r>
      <w:proofErr w:type="spellEnd"/>
      <w:r w:rsidRPr="00C37B5F">
        <w:rPr>
          <w:rFonts w:ascii="Montserrat" w:hAnsi="Montserrat" w:cs="Courier New"/>
        </w:rPr>
        <w:t xml:space="preserve">. Petr Reif, Barbara Jarkovská </w:t>
      </w:r>
      <w:proofErr w:type="spellStart"/>
      <w:r w:rsidRPr="00C37B5F">
        <w:rPr>
          <w:rFonts w:ascii="Montserrat" w:hAnsi="Montserrat" w:cs="Courier New"/>
        </w:rPr>
        <w:t>Humel</w:t>
      </w:r>
      <w:proofErr w:type="spellEnd"/>
      <w:r w:rsidRPr="00C37B5F">
        <w:rPr>
          <w:rFonts w:ascii="Montserrat" w:hAnsi="Montserrat" w:cs="Courier New"/>
        </w:rPr>
        <w:t xml:space="preserve">, Jiří </w:t>
      </w:r>
      <w:proofErr w:type="spellStart"/>
      <w:r w:rsidRPr="00C37B5F">
        <w:rPr>
          <w:rFonts w:ascii="Montserrat" w:hAnsi="Montserrat" w:cs="Courier New"/>
        </w:rPr>
        <w:t>Vyšohlíd</w:t>
      </w:r>
      <w:proofErr w:type="spellEnd"/>
      <w:r w:rsidRPr="00C37B5F">
        <w:rPr>
          <w:rFonts w:ascii="Montserrat" w:hAnsi="Montserrat" w:cs="Courier New"/>
        </w:rPr>
        <w:t xml:space="preserve">, Jan Popela, Dominik Linka, Pavla </w:t>
      </w:r>
      <w:proofErr w:type="spellStart"/>
      <w:r w:rsidRPr="00C37B5F">
        <w:rPr>
          <w:rFonts w:ascii="Montserrat" w:hAnsi="Montserrat" w:cs="Courier New"/>
        </w:rPr>
        <w:t>Lustyková</w:t>
      </w:r>
      <w:proofErr w:type="spellEnd"/>
      <w:r w:rsidRPr="00C37B5F">
        <w:rPr>
          <w:rFonts w:ascii="Montserrat" w:hAnsi="Montserrat" w:cs="Courier New"/>
        </w:rPr>
        <w:t xml:space="preserve">, Petra </w:t>
      </w:r>
      <w:proofErr w:type="spellStart"/>
      <w:r w:rsidRPr="00C37B5F">
        <w:rPr>
          <w:rFonts w:ascii="Montserrat" w:hAnsi="Montserrat" w:cs="Courier New"/>
        </w:rPr>
        <w:t>Cicáková</w:t>
      </w:r>
      <w:proofErr w:type="spellEnd"/>
      <w:r w:rsidRPr="00C37B5F">
        <w:rPr>
          <w:rFonts w:ascii="Montserrat" w:hAnsi="Montserrat" w:cs="Courier New"/>
        </w:rPr>
        <w:t xml:space="preserve">, Pavel Černík, Jan </w:t>
      </w:r>
      <w:proofErr w:type="spellStart"/>
      <w:r w:rsidRPr="00C37B5F">
        <w:rPr>
          <w:rFonts w:ascii="Montserrat" w:hAnsi="Montserrat" w:cs="Courier New"/>
        </w:rPr>
        <w:t>Čipčala</w:t>
      </w:r>
      <w:proofErr w:type="spellEnd"/>
      <w:r w:rsidRPr="00C37B5F">
        <w:rPr>
          <w:rFonts w:ascii="Montserrat" w:hAnsi="Montserrat" w:cs="Courier New"/>
        </w:rPr>
        <w:t>, Šimon Ženíšek</w:t>
      </w:r>
    </w:p>
    <w:p w14:paraId="74245D27" w14:textId="77777777" w:rsidR="003744BA" w:rsidRPr="00C37B5F" w:rsidRDefault="003744BA" w:rsidP="003744BA">
      <w:pPr>
        <w:spacing w:line="360" w:lineRule="auto"/>
        <w:jc w:val="both"/>
        <w:rPr>
          <w:rFonts w:ascii="Montserrat" w:hAnsi="Montserrat" w:cs="Courier New"/>
        </w:rPr>
      </w:pPr>
    </w:p>
    <w:p w14:paraId="273CC23A" w14:textId="5969B413" w:rsidR="003744BA" w:rsidRPr="00C37B5F" w:rsidRDefault="003744BA" w:rsidP="003744BA">
      <w:pPr>
        <w:spacing w:line="360" w:lineRule="auto"/>
        <w:jc w:val="both"/>
        <w:rPr>
          <w:rFonts w:ascii="Montserrat" w:hAnsi="Montserrat" w:cs="Courier New"/>
        </w:rPr>
      </w:pPr>
      <w:r w:rsidRPr="00C37B5F">
        <w:rPr>
          <w:rFonts w:ascii="Montserrat" w:hAnsi="Montserrat" w:cs="Courier New"/>
        </w:rPr>
        <w:t>Pražská premiéra</w:t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</w:r>
      <w:r w:rsidRPr="00C37B5F">
        <w:rPr>
          <w:rFonts w:ascii="Montserrat" w:hAnsi="Montserrat" w:cs="Courier New"/>
        </w:rPr>
        <w:tab/>
        <w:t>4. 6. 2022 v Komedii</w:t>
      </w:r>
    </w:p>
    <w:p w14:paraId="190F743E" w14:textId="77777777" w:rsidR="00141BC3" w:rsidRPr="00A97CF6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190F743F" w14:textId="77777777" w:rsidR="001B53F1" w:rsidRPr="00A97CF6" w:rsidRDefault="001B53F1" w:rsidP="001B53F1">
      <w:pPr>
        <w:spacing w:line="240" w:lineRule="auto"/>
        <w:rPr>
          <w:rFonts w:ascii="Montserrat" w:eastAsia="Arial Unicode MS" w:hAnsi="Montserrat" w:cs="Courier New"/>
          <w:szCs w:val="20"/>
        </w:rPr>
        <w:sectPr w:rsidR="001B53F1" w:rsidRPr="00A97CF6" w:rsidSect="00B522C2">
          <w:headerReference w:type="default" r:id="rId8"/>
          <w:footerReference w:type="default" r:id="rId9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</w:p>
    <w:p w14:paraId="190F7441" w14:textId="02D654F5" w:rsidR="00F6133F" w:rsidRPr="00A97CF6" w:rsidRDefault="00F6133F" w:rsidP="00F6133F">
      <w:pPr>
        <w:spacing w:before="240"/>
        <w:rPr>
          <w:rFonts w:ascii="Montserrat" w:hAnsi="Montserrat" w:cs="Courier New"/>
          <w:sz w:val="16"/>
        </w:rPr>
      </w:pPr>
      <w:r w:rsidRPr="00A97CF6">
        <w:rPr>
          <w:rFonts w:ascii="Montserrat" w:hAnsi="Montserrat" w:cs="Courier New"/>
          <w:color w:val="222222"/>
          <w:sz w:val="18"/>
          <w:u w:val="single"/>
        </w:rPr>
        <w:t>Da</w:t>
      </w:r>
      <w:r w:rsidRPr="00A97CF6">
        <w:rPr>
          <w:rFonts w:ascii="Montserrat" w:hAnsi="Montserrat" w:cs="Courier New"/>
          <w:sz w:val="18"/>
          <w:u w:val="single"/>
        </w:rPr>
        <w:t>lší informace:</w:t>
      </w:r>
      <w:r w:rsidRPr="00A97CF6">
        <w:rPr>
          <w:rFonts w:ascii="Montserrat" w:hAnsi="Montserrat" w:cs="Courier New"/>
          <w:sz w:val="18"/>
          <w:u w:val="single"/>
        </w:rPr>
        <w:br/>
      </w:r>
      <w:r w:rsidR="006857E7" w:rsidRPr="00A97CF6">
        <w:rPr>
          <w:rFonts w:ascii="Montserrat" w:hAnsi="Montserrat" w:cs="Courier New"/>
          <w:sz w:val="18"/>
        </w:rPr>
        <w:t>Zuzana Vernerová</w:t>
      </w:r>
      <w:r w:rsidRPr="00A97CF6">
        <w:rPr>
          <w:rFonts w:ascii="Montserrat" w:hAnsi="Montserrat" w:cs="Courier New"/>
          <w:sz w:val="18"/>
        </w:rPr>
        <w:br/>
        <w:t xml:space="preserve">PR a marketing </w:t>
      </w:r>
      <w:proofErr w:type="spellStart"/>
      <w:r w:rsidRPr="00A97CF6">
        <w:rPr>
          <w:rFonts w:ascii="Montserrat" w:hAnsi="Montserrat" w:cs="Courier New"/>
          <w:sz w:val="18"/>
        </w:rPr>
        <w:t>manager</w:t>
      </w:r>
      <w:proofErr w:type="spellEnd"/>
      <w:r w:rsidRPr="00A97CF6">
        <w:rPr>
          <w:rFonts w:ascii="Montserrat" w:hAnsi="Montserrat" w:cs="Courier New"/>
          <w:sz w:val="18"/>
        </w:rPr>
        <w:t xml:space="preserve"> </w:t>
      </w:r>
    </w:p>
    <w:p w14:paraId="190F7442" w14:textId="2D41765A" w:rsidR="00F6133F" w:rsidRDefault="00F6133F" w:rsidP="00F6133F">
      <w:pPr>
        <w:rPr>
          <w:rFonts w:ascii="Montserrat" w:hAnsi="Montserrat" w:cs="Courier New"/>
          <w:sz w:val="18"/>
        </w:rPr>
      </w:pPr>
      <w:r w:rsidRPr="00A97CF6">
        <w:rPr>
          <w:rFonts w:ascii="Montserrat" w:hAnsi="Montserrat" w:cs="Courier New"/>
          <w:sz w:val="18"/>
        </w:rPr>
        <w:t>Městská divadla pražská</w:t>
      </w:r>
      <w:r w:rsidRPr="00A97CF6">
        <w:rPr>
          <w:rFonts w:ascii="Montserrat" w:hAnsi="Montserrat" w:cs="Courier New"/>
          <w:sz w:val="18"/>
        </w:rPr>
        <w:br/>
        <w:t>tel. 222 996</w:t>
      </w:r>
      <w:r w:rsidR="00510333">
        <w:rPr>
          <w:rFonts w:ascii="Montserrat" w:hAnsi="Montserrat" w:cs="Courier New"/>
          <w:sz w:val="18"/>
        </w:rPr>
        <w:t> </w:t>
      </w:r>
      <w:r w:rsidRPr="00A97CF6">
        <w:rPr>
          <w:rFonts w:ascii="Montserrat" w:hAnsi="Montserrat" w:cs="Courier New"/>
          <w:sz w:val="18"/>
        </w:rPr>
        <w:t>161</w:t>
      </w:r>
    </w:p>
    <w:p w14:paraId="76594D5C" w14:textId="6E8C01A4" w:rsidR="00510333" w:rsidRDefault="00510333">
      <w:pPr>
        <w:rPr>
          <w:rFonts w:ascii="Montserrat" w:hAnsi="Montserrat" w:cs="Courier New"/>
          <w:sz w:val="18"/>
        </w:rPr>
      </w:pPr>
      <w:r w:rsidRPr="00510333">
        <w:rPr>
          <w:rFonts w:ascii="Montserrat" w:hAnsi="Montserrat" w:cs="Courier New"/>
          <w:sz w:val="18"/>
        </w:rPr>
        <w:t>GSM: 725 763</w:t>
      </w:r>
      <w:r>
        <w:rPr>
          <w:rFonts w:ascii="Montserrat" w:hAnsi="Montserrat" w:cs="Courier New"/>
          <w:sz w:val="18"/>
        </w:rPr>
        <w:t> </w:t>
      </w:r>
      <w:r w:rsidRPr="00510333">
        <w:rPr>
          <w:rFonts w:ascii="Montserrat" w:hAnsi="Montserrat" w:cs="Courier New"/>
          <w:sz w:val="18"/>
        </w:rPr>
        <w:t>177</w:t>
      </w:r>
    </w:p>
    <w:p w14:paraId="190F744B" w14:textId="5AF9B6C9" w:rsidR="004F2596" w:rsidRPr="00A97CF6" w:rsidRDefault="00F6133F">
      <w:pPr>
        <w:rPr>
          <w:rFonts w:ascii="Montserrat" w:hAnsi="Montserrat" w:cs="Courier New"/>
          <w:color w:val="0563C1" w:themeColor="hyperlink"/>
          <w:sz w:val="18"/>
          <w:u w:val="single"/>
        </w:rPr>
      </w:pPr>
      <w:r w:rsidRPr="00A97CF6">
        <w:rPr>
          <w:rFonts w:ascii="Montserrat" w:hAnsi="Montserrat" w:cs="Courier New"/>
          <w:sz w:val="18"/>
        </w:rPr>
        <w:t xml:space="preserve">e-mail: </w:t>
      </w:r>
      <w:r w:rsidR="006857E7" w:rsidRPr="00A97CF6">
        <w:rPr>
          <w:rStyle w:val="Hypertextovodkaz"/>
          <w:rFonts w:ascii="Montserrat" w:hAnsi="Montserrat" w:cs="Courier New"/>
          <w:sz w:val="18"/>
        </w:rPr>
        <w:t>zuzana.vernerova@m-d-p.cz</w:t>
      </w:r>
    </w:p>
    <w:sectPr w:rsidR="004F2596" w:rsidRPr="00A97CF6" w:rsidSect="00B522C2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BFF1B" w16cex:dateUtc="2022-05-15T20:37:00Z"/>
  <w16cex:commentExtensible w16cex:durableId="262C006F" w16cex:dateUtc="2022-05-15T2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2531FC" w16cid:durableId="262BFF1B"/>
  <w16cid:commentId w16cid:paraId="55048864" w16cid:durableId="262C00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C0D2B" w14:textId="77777777" w:rsidR="00EB53C0" w:rsidRDefault="00EB53C0">
      <w:pPr>
        <w:spacing w:line="240" w:lineRule="auto"/>
      </w:pPr>
      <w:r>
        <w:separator/>
      </w:r>
    </w:p>
  </w:endnote>
  <w:endnote w:type="continuationSeparator" w:id="0">
    <w:p w14:paraId="2AA668D5" w14:textId="77777777" w:rsidR="00EB53C0" w:rsidRDefault="00EB5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7451" w14:textId="77777777" w:rsidR="00B522C2" w:rsidRDefault="00B522C2">
    <w:pPr>
      <w:pStyle w:val="Zpat"/>
      <w:tabs>
        <w:tab w:val="center" w:pos="4536"/>
        <w:tab w:val="right" w:pos="9072"/>
      </w:tabs>
    </w:pPr>
    <w:r>
      <w:t>MĚSTSKÁ DIVADLA PRAŽSKÁ</w:t>
    </w:r>
  </w:p>
  <w:p w14:paraId="190F7452" w14:textId="77777777" w:rsidR="00B522C2" w:rsidRDefault="00B522C2">
    <w:pPr>
      <w:pStyle w:val="Zpat"/>
      <w:tabs>
        <w:tab w:val="center" w:pos="4536"/>
        <w:tab w:val="right" w:pos="9072"/>
      </w:tabs>
    </w:pPr>
    <w:r>
      <w:t>V JÁMĚ 1, 110 00 PRAHA 1</w:t>
    </w:r>
  </w:p>
  <w:p w14:paraId="190F7453" w14:textId="77777777" w:rsidR="00B522C2" w:rsidRDefault="00B522C2">
    <w:pPr>
      <w:pStyle w:val="Zpat"/>
      <w:tabs>
        <w:tab w:val="center" w:pos="4536"/>
        <w:tab w:val="right" w:pos="9072"/>
      </w:tabs>
    </w:pPr>
    <w:r>
      <w:t>+420 222 996 111</w:t>
    </w:r>
  </w:p>
  <w:p w14:paraId="190F7454" w14:textId="77777777" w:rsidR="00B522C2" w:rsidRDefault="00B522C2">
    <w:pPr>
      <w:pStyle w:val="Zpat"/>
      <w:tabs>
        <w:tab w:val="center" w:pos="4536"/>
        <w:tab w:val="right" w:pos="9072"/>
      </w:tabs>
    </w:pPr>
    <w:r>
      <w:t>MDP@M-D-P.CZ</w:t>
    </w:r>
  </w:p>
  <w:p w14:paraId="190F7455" w14:textId="3B105F53" w:rsidR="00B522C2" w:rsidRDefault="00B522C2">
    <w:pPr>
      <w:pStyle w:val="Zpat"/>
    </w:pPr>
    <w:r>
      <w:t>WWW.MESTSKADIVADLAPRAZSKA.CZ</w:t>
    </w:r>
    <w:r>
      <w:tab/>
    </w:r>
    <w:r>
      <w:tab/>
    </w:r>
    <w:r w:rsidR="00922B15">
      <w:fldChar w:fldCharType="begin"/>
    </w:r>
    <w:r>
      <w:instrText>PAGE</w:instrText>
    </w:r>
    <w:r w:rsidR="00922B15">
      <w:fldChar w:fldCharType="separate"/>
    </w:r>
    <w:r w:rsidR="003C69D9">
      <w:rPr>
        <w:noProof/>
      </w:rPr>
      <w:t>2</w:t>
    </w:r>
    <w:r w:rsidR="00922B15">
      <w:fldChar w:fldCharType="end"/>
    </w:r>
    <w:r>
      <w:t>/</w:t>
    </w:r>
    <w:r w:rsidR="00922B15">
      <w:fldChar w:fldCharType="begin"/>
    </w:r>
    <w:r>
      <w:instrText>NUMPAGES</w:instrText>
    </w:r>
    <w:r w:rsidR="00922B15">
      <w:fldChar w:fldCharType="separate"/>
    </w:r>
    <w:r w:rsidR="003C69D9">
      <w:rPr>
        <w:noProof/>
      </w:rPr>
      <w:t>2</w:t>
    </w:r>
    <w:r w:rsidR="00922B1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DEBBB" w14:textId="77777777" w:rsidR="00EB53C0" w:rsidRDefault="00EB53C0">
      <w:pPr>
        <w:spacing w:line="240" w:lineRule="auto"/>
      </w:pPr>
      <w:r>
        <w:separator/>
      </w:r>
    </w:p>
  </w:footnote>
  <w:footnote w:type="continuationSeparator" w:id="0">
    <w:p w14:paraId="33073EB0" w14:textId="77777777" w:rsidR="00EB53C0" w:rsidRDefault="00EB5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7450" w14:textId="77777777" w:rsidR="00B522C2" w:rsidRDefault="00B522C2">
    <w:pPr>
      <w:pStyle w:val="Zhlav"/>
    </w:pPr>
    <w:r>
      <w:rPr>
        <w:noProof/>
        <w:lang w:eastAsia="cs-CZ"/>
      </w:rPr>
      <w:drawing>
        <wp:anchor distT="0" distB="1905" distL="114300" distR="121920" simplePos="0" relativeHeight="251659264" behindDoc="1" locked="0" layoutInCell="1" allowOverlap="1" wp14:anchorId="190F7456" wp14:editId="190F7457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3F"/>
    <w:rsid w:val="00007B05"/>
    <w:rsid w:val="0002366D"/>
    <w:rsid w:val="000309AA"/>
    <w:rsid w:val="00077968"/>
    <w:rsid w:val="00087F6C"/>
    <w:rsid w:val="0009563A"/>
    <w:rsid w:val="00095868"/>
    <w:rsid w:val="000975B0"/>
    <w:rsid w:val="000A480A"/>
    <w:rsid w:val="000C4B46"/>
    <w:rsid w:val="000D1A90"/>
    <w:rsid w:val="000F10D5"/>
    <w:rsid w:val="000F4AB5"/>
    <w:rsid w:val="000F60A9"/>
    <w:rsid w:val="00121980"/>
    <w:rsid w:val="00135320"/>
    <w:rsid w:val="00141BC3"/>
    <w:rsid w:val="0016573F"/>
    <w:rsid w:val="001752D6"/>
    <w:rsid w:val="00193D54"/>
    <w:rsid w:val="001B53F1"/>
    <w:rsid w:val="001C5A76"/>
    <w:rsid w:val="001D1721"/>
    <w:rsid w:val="001D68D2"/>
    <w:rsid w:val="001E5229"/>
    <w:rsid w:val="002150BD"/>
    <w:rsid w:val="00220C15"/>
    <w:rsid w:val="002215FD"/>
    <w:rsid w:val="00230353"/>
    <w:rsid w:val="002315CD"/>
    <w:rsid w:val="00277117"/>
    <w:rsid w:val="00292B32"/>
    <w:rsid w:val="002A0FE7"/>
    <w:rsid w:val="002A52D3"/>
    <w:rsid w:val="002B6E1E"/>
    <w:rsid w:val="002C5300"/>
    <w:rsid w:val="00301097"/>
    <w:rsid w:val="003149EC"/>
    <w:rsid w:val="00321E2E"/>
    <w:rsid w:val="00340278"/>
    <w:rsid w:val="00343438"/>
    <w:rsid w:val="00350965"/>
    <w:rsid w:val="00364762"/>
    <w:rsid w:val="00366A7E"/>
    <w:rsid w:val="003744BA"/>
    <w:rsid w:val="0039308F"/>
    <w:rsid w:val="003C2D40"/>
    <w:rsid w:val="003C5CF0"/>
    <w:rsid w:val="003C69D9"/>
    <w:rsid w:val="003D28B8"/>
    <w:rsid w:val="003F1949"/>
    <w:rsid w:val="004035D4"/>
    <w:rsid w:val="004115D7"/>
    <w:rsid w:val="00412728"/>
    <w:rsid w:val="004608C3"/>
    <w:rsid w:val="00480FAD"/>
    <w:rsid w:val="004A1A2C"/>
    <w:rsid w:val="004D1538"/>
    <w:rsid w:val="004D4091"/>
    <w:rsid w:val="004F2596"/>
    <w:rsid w:val="004F656B"/>
    <w:rsid w:val="00503201"/>
    <w:rsid w:val="005061F9"/>
    <w:rsid w:val="00510333"/>
    <w:rsid w:val="0051084B"/>
    <w:rsid w:val="00511D82"/>
    <w:rsid w:val="00513C9C"/>
    <w:rsid w:val="00551348"/>
    <w:rsid w:val="00566A2D"/>
    <w:rsid w:val="00594796"/>
    <w:rsid w:val="005F718D"/>
    <w:rsid w:val="00602E2E"/>
    <w:rsid w:val="00607864"/>
    <w:rsid w:val="006573E4"/>
    <w:rsid w:val="006602F3"/>
    <w:rsid w:val="00680ACF"/>
    <w:rsid w:val="00680D79"/>
    <w:rsid w:val="00683D81"/>
    <w:rsid w:val="006857E7"/>
    <w:rsid w:val="00686592"/>
    <w:rsid w:val="006A245B"/>
    <w:rsid w:val="006B581D"/>
    <w:rsid w:val="006E04CB"/>
    <w:rsid w:val="00722996"/>
    <w:rsid w:val="00726F90"/>
    <w:rsid w:val="00753A4D"/>
    <w:rsid w:val="00772676"/>
    <w:rsid w:val="00795EC1"/>
    <w:rsid w:val="007B4442"/>
    <w:rsid w:val="007D5B4A"/>
    <w:rsid w:val="007E0D81"/>
    <w:rsid w:val="0080718B"/>
    <w:rsid w:val="00813DC3"/>
    <w:rsid w:val="0084128D"/>
    <w:rsid w:val="00853DC5"/>
    <w:rsid w:val="0086323C"/>
    <w:rsid w:val="00866886"/>
    <w:rsid w:val="00886097"/>
    <w:rsid w:val="00887717"/>
    <w:rsid w:val="00893BCE"/>
    <w:rsid w:val="008A04C5"/>
    <w:rsid w:val="008B1806"/>
    <w:rsid w:val="008C1118"/>
    <w:rsid w:val="008D3CEB"/>
    <w:rsid w:val="008D7C58"/>
    <w:rsid w:val="008E6011"/>
    <w:rsid w:val="0092079F"/>
    <w:rsid w:val="00922B15"/>
    <w:rsid w:val="00945B41"/>
    <w:rsid w:val="009566D2"/>
    <w:rsid w:val="00A160E6"/>
    <w:rsid w:val="00A26F0E"/>
    <w:rsid w:val="00A4582E"/>
    <w:rsid w:val="00A97CF6"/>
    <w:rsid w:val="00AA44D9"/>
    <w:rsid w:val="00AC458F"/>
    <w:rsid w:val="00AD26C5"/>
    <w:rsid w:val="00AD2782"/>
    <w:rsid w:val="00B11636"/>
    <w:rsid w:val="00B134E9"/>
    <w:rsid w:val="00B17D77"/>
    <w:rsid w:val="00B522C2"/>
    <w:rsid w:val="00B9525E"/>
    <w:rsid w:val="00BC5DEA"/>
    <w:rsid w:val="00BD71A5"/>
    <w:rsid w:val="00BE7E95"/>
    <w:rsid w:val="00BF5B55"/>
    <w:rsid w:val="00C01749"/>
    <w:rsid w:val="00C23631"/>
    <w:rsid w:val="00C3569B"/>
    <w:rsid w:val="00C37B5F"/>
    <w:rsid w:val="00C51906"/>
    <w:rsid w:val="00C60069"/>
    <w:rsid w:val="00C67984"/>
    <w:rsid w:val="00C77377"/>
    <w:rsid w:val="00C92FA4"/>
    <w:rsid w:val="00CA2EA6"/>
    <w:rsid w:val="00CA5C8E"/>
    <w:rsid w:val="00CB39C7"/>
    <w:rsid w:val="00CC2FBB"/>
    <w:rsid w:val="00CE4A0E"/>
    <w:rsid w:val="00D43280"/>
    <w:rsid w:val="00D53A68"/>
    <w:rsid w:val="00D60161"/>
    <w:rsid w:val="00D6384B"/>
    <w:rsid w:val="00D76065"/>
    <w:rsid w:val="00D8328F"/>
    <w:rsid w:val="00D86A52"/>
    <w:rsid w:val="00DA1218"/>
    <w:rsid w:val="00DB6164"/>
    <w:rsid w:val="00DC6AE4"/>
    <w:rsid w:val="00DD159C"/>
    <w:rsid w:val="00DD79D0"/>
    <w:rsid w:val="00DE7F49"/>
    <w:rsid w:val="00E0069D"/>
    <w:rsid w:val="00E31124"/>
    <w:rsid w:val="00E32092"/>
    <w:rsid w:val="00E54E77"/>
    <w:rsid w:val="00E76BC0"/>
    <w:rsid w:val="00E80A0A"/>
    <w:rsid w:val="00E9216B"/>
    <w:rsid w:val="00EB53C0"/>
    <w:rsid w:val="00ED255C"/>
    <w:rsid w:val="00EE3474"/>
    <w:rsid w:val="00F0411B"/>
    <w:rsid w:val="00F17FFD"/>
    <w:rsid w:val="00F2691B"/>
    <w:rsid w:val="00F6133F"/>
    <w:rsid w:val="00F652DC"/>
    <w:rsid w:val="00F80108"/>
    <w:rsid w:val="00F80D37"/>
    <w:rsid w:val="00F905E8"/>
    <w:rsid w:val="00FC520A"/>
    <w:rsid w:val="00FD7CBC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416"/>
  <w15:docId w15:val="{44E29354-B37E-4E37-BADC-9B8BBB1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after="0" w:line="276" w:lineRule="auto"/>
    </w:pPr>
    <w:rPr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character" w:customStyle="1" w:styleId="Styl1Char">
    <w:name w:val="Styl1 Char"/>
    <w:basedOn w:val="Nadpis3Char"/>
    <w:link w:val="Styl1"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ZhlavChar1">
    <w:name w:val="Záhlaví Char1"/>
    <w:basedOn w:val="Standardnpsmoodstavce"/>
    <w:uiPriority w:val="99"/>
    <w:semiHidden/>
    <w:rsid w:val="00F6133F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8609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6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2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A245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2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4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D8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inscenace/1658/antigona/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CBE4-7CA2-43E2-91A0-A4CBBC41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uzivatel</cp:lastModifiedBy>
  <cp:revision>8</cp:revision>
  <cp:lastPrinted>2022-05-17T06:46:00Z</cp:lastPrinted>
  <dcterms:created xsi:type="dcterms:W3CDTF">2022-05-16T06:03:00Z</dcterms:created>
  <dcterms:modified xsi:type="dcterms:W3CDTF">2022-05-18T11:54:00Z</dcterms:modified>
</cp:coreProperties>
</file>